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A8" w:rsidRDefault="00927581" w:rsidP="00927581">
      <w:pPr>
        <w:jc w:val="center"/>
        <w:rPr>
          <w:b/>
        </w:rPr>
      </w:pPr>
      <w:r w:rsidRPr="00927581">
        <w:rPr>
          <w:b/>
        </w:rPr>
        <w:t>МОУ ДПО (ПК</w:t>
      </w:r>
      <w:proofErr w:type="gramStart"/>
      <w:r w:rsidRPr="00927581">
        <w:rPr>
          <w:b/>
        </w:rPr>
        <w:t>)С</w:t>
      </w:r>
      <w:proofErr w:type="gramEnd"/>
      <w:r w:rsidRPr="00927581">
        <w:rPr>
          <w:b/>
        </w:rPr>
        <w:t xml:space="preserve"> «Учебно-методический центр»</w:t>
      </w: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  <w:r>
        <w:rPr>
          <w:b/>
        </w:rPr>
        <w:t>МЕТОДИЧЕСКИЕ  РЕКОМЕНДАЦИИ</w:t>
      </w:r>
    </w:p>
    <w:p w:rsidR="00E3115A" w:rsidRDefault="00927581" w:rsidP="00927581">
      <w:pPr>
        <w:jc w:val="center"/>
        <w:rPr>
          <w:b/>
        </w:rPr>
      </w:pPr>
      <w:r>
        <w:rPr>
          <w:b/>
        </w:rPr>
        <w:t xml:space="preserve">заместителям руководителей образовательных организаций                                        </w:t>
      </w:r>
    </w:p>
    <w:p w:rsidR="00927581" w:rsidRDefault="00927581" w:rsidP="009275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по обеспечению комплексной безопасности</w:t>
      </w: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  <w:r>
        <w:rPr>
          <w:b/>
        </w:rPr>
        <w:t xml:space="preserve">Серпухов </w:t>
      </w:r>
    </w:p>
    <w:p w:rsidR="00927581" w:rsidRDefault="00927581" w:rsidP="00927581">
      <w:pPr>
        <w:jc w:val="center"/>
        <w:rPr>
          <w:b/>
        </w:rPr>
      </w:pPr>
      <w:r>
        <w:rPr>
          <w:b/>
        </w:rPr>
        <w:t>2014</w:t>
      </w: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927581">
      <w:pPr>
        <w:jc w:val="center"/>
        <w:rPr>
          <w:b/>
        </w:rPr>
      </w:pPr>
    </w:p>
    <w:p w:rsidR="00927581" w:rsidRDefault="00927581" w:rsidP="006667A8">
      <w:pPr>
        <w:rPr>
          <w:b/>
        </w:rPr>
      </w:pPr>
    </w:p>
    <w:p w:rsidR="00D81E13" w:rsidRDefault="00D81E13" w:rsidP="006667A8">
      <w:pPr>
        <w:rPr>
          <w:b/>
        </w:rPr>
      </w:pPr>
    </w:p>
    <w:p w:rsidR="00D81E13" w:rsidRDefault="00D81E13" w:rsidP="006667A8">
      <w:pPr>
        <w:rPr>
          <w:b/>
        </w:rPr>
      </w:pPr>
    </w:p>
    <w:p w:rsidR="00D81E13" w:rsidRDefault="00D81E13" w:rsidP="006667A8">
      <w:pPr>
        <w:rPr>
          <w:b/>
        </w:rPr>
      </w:pPr>
    </w:p>
    <w:p w:rsidR="006667A8" w:rsidRDefault="006667A8" w:rsidP="006667A8"/>
    <w:p w:rsidR="002150D1" w:rsidRDefault="002150D1" w:rsidP="006667A8"/>
    <w:p w:rsidR="002150D1" w:rsidRDefault="002150D1" w:rsidP="006667A8"/>
    <w:p w:rsidR="002150D1" w:rsidRDefault="002150D1" w:rsidP="006667A8"/>
    <w:p w:rsidR="006667A8" w:rsidRDefault="006667A8" w:rsidP="006667A8"/>
    <w:bookmarkStart w:id="1" w:name="_Toc4033898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723437391"/>
        <w:docPartObj>
          <w:docPartGallery w:val="Table of Contents"/>
          <w:docPartUnique/>
        </w:docPartObj>
      </w:sdtPr>
      <w:sdtEndPr/>
      <w:sdtContent>
        <w:p w:rsidR="00F51700" w:rsidRDefault="005265E1" w:rsidP="00F51700">
          <w:pPr>
            <w:pStyle w:val="aa"/>
            <w:spacing w:before="0"/>
            <w:jc w:val="center"/>
            <w:rPr>
              <w:noProof/>
            </w:rPr>
          </w:pPr>
          <w:r>
            <w:rPr>
              <w:color w:val="auto"/>
            </w:rPr>
            <w:t>СОДЕРЖА</w:t>
          </w:r>
          <w:r w:rsidR="008B2BD9">
            <w:rPr>
              <w:color w:val="auto"/>
            </w:rPr>
            <w:t xml:space="preserve">НИЕ </w:t>
          </w:r>
          <w:r w:rsidR="007D1403">
            <w:t xml:space="preserve"> </w:t>
          </w:r>
          <w:r w:rsidR="001A1C43">
            <w:fldChar w:fldCharType="begin"/>
          </w:r>
          <w:r w:rsidR="001A1C43">
            <w:instrText xml:space="preserve"> TOC \o "1-1" \h \z \u </w:instrText>
          </w:r>
          <w:r w:rsidR="001A1C43">
            <w:fldChar w:fldCharType="separate"/>
          </w:r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29" w:history="1">
            <w:r w:rsidR="00F51700" w:rsidRPr="00FF6138">
              <w:rPr>
                <w:rStyle w:val="af2"/>
              </w:rPr>
              <w:t xml:space="preserve">1. Антитеррористическая защищенность образовательной </w:t>
            </w:r>
            <w:r w:rsidR="00AD1CC8">
              <w:rPr>
                <w:rStyle w:val="af2"/>
              </w:rPr>
              <w:t xml:space="preserve">             </w:t>
            </w:r>
            <w:r w:rsidR="00F51700" w:rsidRPr="00FF6138">
              <w:rPr>
                <w:rStyle w:val="af2"/>
              </w:rPr>
              <w:t>организации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_Toc403397829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3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0" w:history="1">
            <w:r w:rsidR="00F51700" w:rsidRPr="00FF6138">
              <w:rPr>
                <w:rStyle w:val="af2"/>
              </w:rPr>
              <w:t>2. Охрана образовательной организации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_Toc403397830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4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1" w:history="1">
            <w:r w:rsidR="00F51700" w:rsidRPr="00FF6138">
              <w:rPr>
                <w:rStyle w:val="af2"/>
              </w:rPr>
              <w:t>3. Пожарная безопасность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_Toc403397831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6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2" w:history="1">
            <w:r w:rsidR="00F51700" w:rsidRPr="00FF6138">
              <w:rPr>
                <w:rStyle w:val="af2"/>
              </w:rPr>
              <w:t>4. Охрана труда и техника безопасности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_Toc403397832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7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3" w:history="1">
            <w:r w:rsidR="00F51700" w:rsidRPr="00FF6138">
              <w:rPr>
                <w:rStyle w:val="af2"/>
              </w:rPr>
              <w:t>5. Информационная безопасность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_Toc403397833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13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4" w:history="1">
            <w:r w:rsidR="00F51700" w:rsidRPr="00FF6138">
              <w:rPr>
                <w:rStyle w:val="af2"/>
              </w:rPr>
              <w:t xml:space="preserve">6. Гражданская оборона и защита от чрезвычайных </w:t>
            </w:r>
            <w:r w:rsidR="00AD1CC8">
              <w:rPr>
                <w:rStyle w:val="af2"/>
              </w:rPr>
              <w:t xml:space="preserve">                                        </w:t>
            </w:r>
            <w:r w:rsidR="00F51700" w:rsidRPr="00FF6138">
              <w:rPr>
                <w:rStyle w:val="af2"/>
              </w:rPr>
              <w:t>ситуаций         (ГО ЧС)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_Toc403397834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16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5" w:history="1">
            <w:r w:rsidR="00F51700" w:rsidRPr="00FF6138">
              <w:rPr>
                <w:rStyle w:val="af2"/>
              </w:rPr>
              <w:t xml:space="preserve">7. Безопасность дорожного движения (БДД) и профилактика </w:t>
            </w:r>
            <w:r w:rsidR="00AD1CC8">
              <w:rPr>
                <w:rStyle w:val="af2"/>
              </w:rPr>
              <w:t xml:space="preserve">                           </w:t>
            </w:r>
            <w:r w:rsidR="00F51700" w:rsidRPr="00FF6138">
              <w:rPr>
                <w:rStyle w:val="af2"/>
              </w:rPr>
              <w:t>детского дорожно-транспортного травматизма (ДДТТ)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_Toc403397835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19</w:t>
            </w:r>
            <w:r w:rsidR="00F51700">
              <w:rPr>
                <w:webHidden/>
              </w:rPr>
              <w:fldChar w:fldCharType="end"/>
            </w:r>
          </w:hyperlink>
        </w:p>
        <w:p w:rsidR="00F51700" w:rsidRDefault="00CF033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ru-RU"/>
            </w:rPr>
          </w:pPr>
          <w:hyperlink w:anchor="_Toc403397836" w:history="1">
            <w:r w:rsidR="00F51700" w:rsidRPr="00FF6138">
              <w:rPr>
                <w:rStyle w:val="af2"/>
              </w:rPr>
              <w:t>8. Индивидуальная безопасность личности</w:t>
            </w:r>
            <w:r w:rsidR="00F51700">
              <w:rPr>
                <w:webHidden/>
              </w:rPr>
              <w:tab/>
            </w:r>
            <w:r w:rsidR="00F51700">
              <w:rPr>
                <w:webHidden/>
              </w:rPr>
              <w:fldChar w:fldCharType="begin"/>
            </w:r>
            <w:r w:rsidR="00F51700">
              <w:rPr>
                <w:webHidden/>
              </w:rPr>
              <w:instrText xml:space="preserve"> PAGEREF _Toc403397836 \h </w:instrText>
            </w:r>
            <w:r w:rsidR="00F51700">
              <w:rPr>
                <w:webHidden/>
              </w:rPr>
            </w:r>
            <w:r w:rsidR="00F51700">
              <w:rPr>
                <w:webHidden/>
              </w:rPr>
              <w:fldChar w:fldCharType="separate"/>
            </w:r>
            <w:r w:rsidR="00AD1CC8">
              <w:rPr>
                <w:webHidden/>
              </w:rPr>
              <w:t>19</w:t>
            </w:r>
            <w:r w:rsidR="00F51700">
              <w:rPr>
                <w:webHidden/>
              </w:rPr>
              <w:fldChar w:fldCharType="end"/>
            </w:r>
          </w:hyperlink>
        </w:p>
        <w:p w:rsidR="00401A6B" w:rsidRDefault="001A1C43" w:rsidP="0034418E">
          <w:pPr>
            <w:pStyle w:val="11"/>
          </w:pPr>
          <w:r>
            <w:fldChar w:fldCharType="end"/>
          </w:r>
        </w:p>
        <w:p w:rsidR="00883369" w:rsidRDefault="00883369" w:rsidP="002B094D">
          <w:pPr>
            <w:pStyle w:val="11"/>
          </w:pPr>
        </w:p>
        <w:p w:rsidR="00883369" w:rsidRDefault="00CF033A">
          <w:pPr>
            <w:pStyle w:val="31"/>
            <w:ind w:left="446"/>
          </w:pPr>
        </w:p>
      </w:sdtContent>
    </w:sdt>
    <w:bookmarkEnd w:id="1"/>
    <w:p w:rsidR="00D81E13" w:rsidRDefault="00D81E13"/>
    <w:p w:rsidR="00D81E13" w:rsidRDefault="00D81E13">
      <w:r>
        <w:br w:type="page"/>
      </w:r>
    </w:p>
    <w:p w:rsidR="00D81E13" w:rsidRDefault="00D81E13"/>
    <w:p w:rsidR="00D81E13" w:rsidRPr="006667A8" w:rsidRDefault="00D81E13" w:rsidP="006667A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8B0BB2" w:rsidTr="002150D1">
        <w:tc>
          <w:tcPr>
            <w:tcW w:w="10881" w:type="dxa"/>
            <w:gridSpan w:val="2"/>
          </w:tcPr>
          <w:p w:rsidR="008B0BB2" w:rsidRPr="008B0BB2" w:rsidRDefault="008B0BB2" w:rsidP="008B0BB2">
            <w:pPr>
              <w:jc w:val="center"/>
              <w:rPr>
                <w:b/>
                <w:sz w:val="28"/>
                <w:szCs w:val="28"/>
              </w:rPr>
            </w:pPr>
            <w:r w:rsidRPr="008B0BB2">
              <w:rPr>
                <w:b/>
                <w:sz w:val="28"/>
                <w:szCs w:val="28"/>
              </w:rPr>
              <w:t>Перечень нормативных правовых документов и документов образовательной организации, регламентирующих деятельность муниципальных образовательных организаций г. Серпухова по вопросам обеспечения комплексной безопасности</w:t>
            </w:r>
          </w:p>
        </w:tc>
      </w:tr>
      <w:tr w:rsidR="008B0BB2" w:rsidRPr="0034418E" w:rsidTr="002150D1">
        <w:tc>
          <w:tcPr>
            <w:tcW w:w="10881" w:type="dxa"/>
            <w:gridSpan w:val="2"/>
          </w:tcPr>
          <w:p w:rsidR="008B0BB2" w:rsidRPr="00F51700" w:rsidRDefault="008B0BB2" w:rsidP="001A1C43">
            <w:pPr>
              <w:pStyle w:val="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2" w:name="_Toc403384828"/>
            <w:bookmarkStart w:id="3" w:name="_Toc403388753"/>
            <w:bookmarkStart w:id="4" w:name="_Toc403389870"/>
            <w:bookmarkStart w:id="5" w:name="_Toc403392303"/>
            <w:bookmarkStart w:id="6" w:name="_Toc403392549"/>
            <w:bookmarkStart w:id="7" w:name="_Toc403392695"/>
            <w:bookmarkStart w:id="8" w:name="_Toc403392806"/>
            <w:bookmarkStart w:id="9" w:name="_Toc403393383"/>
            <w:bookmarkStart w:id="10" w:name="_Toc403394537"/>
            <w:bookmarkStart w:id="11" w:name="_Toc403395004"/>
            <w:bookmarkStart w:id="12" w:name="_Toc403396208"/>
            <w:bookmarkStart w:id="13" w:name="_Toc403384829"/>
            <w:bookmarkStart w:id="14" w:name="_Toc403388754"/>
            <w:bookmarkStart w:id="15" w:name="_Toc403389871"/>
            <w:bookmarkStart w:id="16" w:name="_Toc403392304"/>
            <w:bookmarkStart w:id="17" w:name="_Toc403392807"/>
            <w:bookmarkStart w:id="18" w:name="_Toc40339782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F51700">
              <w:rPr>
                <w:rFonts w:ascii="Times New Roman" w:hAnsi="Times New Roman"/>
                <w:color w:val="auto"/>
              </w:rPr>
              <w:t>Антитеррористическая защищенность образовательной организации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A7689F" w:rsidTr="002150D1">
        <w:tc>
          <w:tcPr>
            <w:tcW w:w="817" w:type="dxa"/>
          </w:tcPr>
          <w:p w:rsidR="00A7689F" w:rsidRPr="00A7689F" w:rsidRDefault="00A7689F" w:rsidP="00A7689F">
            <w:pPr>
              <w:pStyle w:val="a9"/>
              <w:numPr>
                <w:ilvl w:val="1"/>
                <w:numId w:val="11"/>
              </w:numPr>
              <w:rPr>
                <w:b/>
              </w:rPr>
            </w:pPr>
          </w:p>
        </w:tc>
        <w:tc>
          <w:tcPr>
            <w:tcW w:w="10064" w:type="dxa"/>
          </w:tcPr>
          <w:p w:rsidR="00A7689F" w:rsidRDefault="00A7689F" w:rsidP="0091470C">
            <w:pPr>
              <w:jc w:val="center"/>
              <w:rPr>
                <w:b/>
              </w:rPr>
            </w:pPr>
            <w:r>
              <w:rPr>
                <w:b/>
              </w:rPr>
              <w:t>Перечень нормативн</w:t>
            </w:r>
            <w:r w:rsidR="0091470C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A06723" w:rsidRPr="009801D9" w:rsidTr="002150D1">
        <w:tc>
          <w:tcPr>
            <w:tcW w:w="817" w:type="dxa"/>
          </w:tcPr>
          <w:p w:rsidR="00A06723" w:rsidRPr="009950AF" w:rsidRDefault="00A06723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06723" w:rsidRDefault="00A06723" w:rsidP="00AD1CC8">
            <w:pPr>
              <w:jc w:val="both"/>
            </w:pPr>
            <w:r>
              <w:t>У</w:t>
            </w:r>
            <w:r w:rsidRPr="00A06723">
              <w:t xml:space="preserve">каз </w:t>
            </w:r>
            <w:r>
              <w:t>П</w:t>
            </w:r>
            <w:r w:rsidRPr="00A06723">
              <w:t xml:space="preserve">резидента </w:t>
            </w:r>
            <w:r>
              <w:t>РФ</w:t>
            </w:r>
            <w:r w:rsidRPr="00A06723">
              <w:t xml:space="preserve"> от 13.09.2004 </w:t>
            </w:r>
            <w:r>
              <w:t>№</w:t>
            </w:r>
            <w:r w:rsidRPr="00A06723">
              <w:t xml:space="preserve"> 1167 </w:t>
            </w:r>
            <w:r>
              <w:t>«О</w:t>
            </w:r>
            <w:r w:rsidRPr="00A06723">
              <w:t xml:space="preserve"> неотложных мерах по повышению эфф</w:t>
            </w:r>
            <w:r>
              <w:t>ективности борьбы с терроризмом»</w:t>
            </w:r>
            <w:r w:rsidR="00754498">
              <w:t>.</w:t>
            </w:r>
          </w:p>
        </w:tc>
      </w:tr>
      <w:tr w:rsidR="009801D9" w:rsidRPr="009801D9" w:rsidTr="002150D1">
        <w:tc>
          <w:tcPr>
            <w:tcW w:w="817" w:type="dxa"/>
          </w:tcPr>
          <w:p w:rsidR="009801D9" w:rsidRPr="009950AF" w:rsidRDefault="009801D9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801D9" w:rsidRPr="009801D9" w:rsidRDefault="009801D9" w:rsidP="00AD1CC8">
            <w:pPr>
              <w:jc w:val="both"/>
            </w:pPr>
            <w:r>
              <w:t xml:space="preserve">Указ Президента РФ от 15.02.2006 </w:t>
            </w:r>
            <w:r w:rsidR="00510360">
              <w:t>№</w:t>
            </w:r>
            <w:r>
              <w:t xml:space="preserve"> 116 «О мерах по противодействию терроризму» (ред. от 26.06.2013)</w:t>
            </w:r>
            <w:r w:rsidR="00754498">
              <w:t>.</w:t>
            </w:r>
          </w:p>
        </w:tc>
      </w:tr>
      <w:tr w:rsidR="00754498" w:rsidRPr="009801D9" w:rsidTr="002150D1">
        <w:tc>
          <w:tcPr>
            <w:tcW w:w="817" w:type="dxa"/>
          </w:tcPr>
          <w:p w:rsidR="00754498" w:rsidRPr="009950AF" w:rsidRDefault="00754498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54498" w:rsidRDefault="00754498" w:rsidP="00AD1CC8">
            <w:pPr>
              <w:jc w:val="both"/>
            </w:pPr>
            <w:r>
              <w:t>Указ Президента РФ от 14</w:t>
            </w:r>
            <w:r w:rsidR="0023527D">
              <w:t>.06.</w:t>
            </w:r>
            <w:r>
              <w:t xml:space="preserve">2012 </w:t>
            </w:r>
            <w:r w:rsidR="00510360">
              <w:t>№</w:t>
            </w:r>
            <w:r>
              <w:t xml:space="preserve">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</w:p>
        </w:tc>
      </w:tr>
      <w:tr w:rsidR="00C324E1" w:rsidRPr="009801D9" w:rsidTr="002150D1">
        <w:tc>
          <w:tcPr>
            <w:tcW w:w="817" w:type="dxa"/>
          </w:tcPr>
          <w:p w:rsidR="00C324E1" w:rsidRPr="009950AF" w:rsidRDefault="00C324E1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324E1" w:rsidRDefault="00C324E1" w:rsidP="00AD1CC8">
            <w:pPr>
              <w:jc w:val="both"/>
            </w:pPr>
            <w:r>
              <w:t>Указ Президента РФ от 12</w:t>
            </w:r>
            <w:r w:rsidR="0023527D">
              <w:t>.05.</w:t>
            </w:r>
            <w:r>
              <w:t xml:space="preserve">2009 № 537 «О Стратегии национальной безопасности Российской Федерации до 2020 года» (ред. </w:t>
            </w:r>
            <w:r w:rsidRPr="00C324E1">
              <w:t>1 июля 2014</w:t>
            </w:r>
            <w:r>
              <w:t>).</w:t>
            </w:r>
          </w:p>
        </w:tc>
      </w:tr>
      <w:tr w:rsidR="00B24490" w:rsidRPr="009801D9" w:rsidTr="002150D1">
        <w:tc>
          <w:tcPr>
            <w:tcW w:w="817" w:type="dxa"/>
          </w:tcPr>
          <w:p w:rsidR="00B24490" w:rsidRPr="009950AF" w:rsidRDefault="00B24490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24490" w:rsidRPr="0018207A" w:rsidRDefault="004F51A2" w:rsidP="00AD1CC8">
            <w:pPr>
              <w:jc w:val="both"/>
            </w:pPr>
            <w:r w:rsidRPr="0018207A">
              <w:t xml:space="preserve">Федеральный закон </w:t>
            </w:r>
            <w:r w:rsidR="00B24490" w:rsidRPr="0018207A">
              <w:t xml:space="preserve">от 11.03. 1992  </w:t>
            </w:r>
            <w:r w:rsidR="00510360" w:rsidRPr="0018207A">
              <w:t>№</w:t>
            </w:r>
            <w:r w:rsidR="00B24490" w:rsidRPr="0018207A">
              <w:t> 2487-1</w:t>
            </w:r>
            <w:r w:rsidR="0079089D" w:rsidRPr="0018207A">
              <w:t>-ФЗ</w:t>
            </w:r>
            <w:r w:rsidR="00B24490" w:rsidRPr="0018207A">
              <w:t xml:space="preserve"> «О частной детективной и охранной деятельности в Российской Федерации» (ред.  21.07.2014</w:t>
            </w:r>
            <w:r w:rsidR="0023527D" w:rsidRPr="0018207A">
              <w:t>)</w:t>
            </w:r>
            <w:r w:rsidR="00B24490" w:rsidRPr="0018207A">
              <w:t xml:space="preserve"> </w:t>
            </w:r>
            <w:r w:rsidR="00754498" w:rsidRPr="0018207A">
              <w:t>.</w:t>
            </w:r>
          </w:p>
        </w:tc>
      </w:tr>
      <w:tr w:rsidR="00A7689F" w:rsidRPr="009801D9" w:rsidTr="002150D1">
        <w:tc>
          <w:tcPr>
            <w:tcW w:w="817" w:type="dxa"/>
          </w:tcPr>
          <w:p w:rsidR="00A7689F" w:rsidRPr="009950AF" w:rsidRDefault="00A7689F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9801D9" w:rsidRDefault="00390C49" w:rsidP="00AD1CC8">
            <w:pPr>
              <w:jc w:val="both"/>
            </w:pPr>
            <w:r>
              <w:t>Федеральный закон</w:t>
            </w:r>
            <w:r w:rsidR="009801D9" w:rsidRPr="009801D9">
              <w:t xml:space="preserve"> от 06.03.2006 </w:t>
            </w:r>
            <w:r w:rsidR="00510360">
              <w:t>№</w:t>
            </w:r>
            <w:r w:rsidR="009801D9" w:rsidRPr="009801D9">
              <w:t xml:space="preserve"> 35-ФЗ</w:t>
            </w:r>
            <w:r w:rsidR="009801D9">
              <w:t xml:space="preserve"> «</w:t>
            </w:r>
            <w:r w:rsidR="009801D9" w:rsidRPr="009801D9">
              <w:t>О противодействии терроризму</w:t>
            </w:r>
            <w:r w:rsidR="009801D9">
              <w:t xml:space="preserve">»  </w:t>
            </w:r>
            <w:r w:rsidR="009801D9" w:rsidRPr="009801D9">
              <w:t xml:space="preserve"> </w:t>
            </w:r>
            <w:r w:rsidR="004F51A2">
              <w:t>(ред. 05.05.2014)</w:t>
            </w:r>
            <w:r w:rsidR="0023527D">
              <w:t>.</w:t>
            </w:r>
          </w:p>
        </w:tc>
      </w:tr>
      <w:tr w:rsidR="0011219B" w:rsidRPr="000563CB" w:rsidTr="002150D1">
        <w:tc>
          <w:tcPr>
            <w:tcW w:w="817" w:type="dxa"/>
          </w:tcPr>
          <w:p w:rsidR="0011219B" w:rsidRPr="009950AF" w:rsidRDefault="0011219B" w:rsidP="009950A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1219B" w:rsidRPr="000563CB" w:rsidRDefault="005B526B" w:rsidP="00AD1CC8">
            <w:pPr>
              <w:jc w:val="both"/>
            </w:pPr>
            <w:r w:rsidRPr="005B526B">
              <w:t xml:space="preserve">Федеральный закон </w:t>
            </w:r>
            <w:r w:rsidR="0011219B">
              <w:t xml:space="preserve">от 22.12.2008  </w:t>
            </w:r>
            <w:r w:rsidR="00510360">
              <w:t>№</w:t>
            </w:r>
            <w:r w:rsidR="0011219B">
              <w:t xml:space="preserve">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      </w:r>
            <w:r w:rsidR="00754498">
              <w:t>.</w:t>
            </w:r>
          </w:p>
        </w:tc>
      </w:tr>
      <w:tr w:rsidR="00A7689F" w:rsidRPr="009801D9" w:rsidTr="002150D1">
        <w:tc>
          <w:tcPr>
            <w:tcW w:w="817" w:type="dxa"/>
          </w:tcPr>
          <w:p w:rsidR="00A7689F" w:rsidRPr="009950AF" w:rsidRDefault="00A7689F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801D9" w:rsidRPr="0059485B" w:rsidRDefault="003D1F63" w:rsidP="009801D9">
            <w:pPr>
              <w:jc w:val="both"/>
            </w:pPr>
            <w:r w:rsidRPr="0059485B">
              <w:t>«</w:t>
            </w:r>
            <w:r w:rsidR="009801D9" w:rsidRPr="0059485B">
              <w:t>Концепция противодействия те</w:t>
            </w:r>
            <w:r w:rsidRPr="0059485B">
              <w:t>рроризму в Российской Федерации»</w:t>
            </w:r>
          </w:p>
          <w:p w:rsidR="00A7689F" w:rsidRPr="009801D9" w:rsidRDefault="009801D9" w:rsidP="00CA7A3A">
            <w:pPr>
              <w:tabs>
                <w:tab w:val="center" w:pos="4269"/>
              </w:tabs>
              <w:jc w:val="both"/>
            </w:pPr>
            <w:r w:rsidRPr="0059485B">
              <w:t>(утв. Президентом РФ 05.10.2009)</w:t>
            </w:r>
            <w:r w:rsidR="00754498" w:rsidRPr="0059485B">
              <w:t>.</w:t>
            </w:r>
            <w:r w:rsidR="00CA7A3A" w:rsidRPr="0059485B">
              <w:tab/>
            </w:r>
          </w:p>
        </w:tc>
      </w:tr>
      <w:tr w:rsidR="0023527D" w:rsidRPr="009801D9" w:rsidTr="002150D1">
        <w:tc>
          <w:tcPr>
            <w:tcW w:w="817" w:type="dxa"/>
          </w:tcPr>
          <w:p w:rsidR="0023527D" w:rsidRPr="009950AF" w:rsidRDefault="0023527D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527D" w:rsidRDefault="0023527D" w:rsidP="00B611F2">
            <w:pPr>
              <w:jc w:val="both"/>
              <w:rPr>
                <w:highlight w:val="yellow"/>
              </w:rPr>
            </w:pPr>
            <w:r>
              <w:t>Концепция общественной безопасности в Российской Федерации</w:t>
            </w:r>
            <w:r w:rsidR="00B611F2">
              <w:t xml:space="preserve"> </w:t>
            </w:r>
            <w:r w:rsidR="00B611F2" w:rsidRPr="00B611F2">
              <w:t>(утв. Президентом РФ 20</w:t>
            </w:r>
            <w:r w:rsidR="00B611F2">
              <w:t>.11.</w:t>
            </w:r>
            <w:r w:rsidR="00B611F2" w:rsidRPr="00B611F2">
              <w:t>2013)</w:t>
            </w:r>
            <w:r w:rsidR="00B611F2">
              <w:t xml:space="preserve">. </w:t>
            </w:r>
          </w:p>
        </w:tc>
      </w:tr>
      <w:tr w:rsidR="0011219B" w:rsidRPr="009801D9" w:rsidTr="002150D1">
        <w:tc>
          <w:tcPr>
            <w:tcW w:w="817" w:type="dxa"/>
          </w:tcPr>
          <w:p w:rsidR="0011219B" w:rsidRPr="009950AF" w:rsidRDefault="0011219B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1219B" w:rsidRPr="009801D9" w:rsidRDefault="0011219B" w:rsidP="0023527D">
            <w:pPr>
              <w:jc w:val="both"/>
            </w:pPr>
            <w:r>
              <w:t xml:space="preserve">Приказ Министерства регионального развития РФ от 05.07.2011 </w:t>
            </w:r>
            <w:r w:rsidR="0023527D">
              <w:t>№</w:t>
            </w:r>
            <w:r>
              <w:t xml:space="preserve"> 320 «Об утверждении свода правил </w:t>
            </w:r>
            <w:r w:rsidR="0023527D">
              <w:t>«</w:t>
            </w:r>
            <w:r>
              <w:t xml:space="preserve">Обеспечение антитеррористической защищенности зданий и сооружений. </w:t>
            </w:r>
            <w:proofErr w:type="gramStart"/>
            <w:r>
              <w:t>Общие требования проектирования» (вместе с «СП 132.13330.2011.</w:t>
            </w:r>
            <w:proofErr w:type="gramEnd"/>
            <w:r>
              <w:t xml:space="preserve"> Свод правил. Обеспечение антитеррористической защищенности зданий и сооружений. </w:t>
            </w:r>
            <w:proofErr w:type="gramStart"/>
            <w:r>
              <w:t>Общие требования проектирования»)</w:t>
            </w:r>
            <w:r w:rsidR="00754498">
              <w:t>.</w:t>
            </w:r>
            <w:proofErr w:type="gramEnd"/>
          </w:p>
        </w:tc>
      </w:tr>
      <w:tr w:rsidR="0011219B" w:rsidRPr="009801D9" w:rsidTr="002150D1">
        <w:tc>
          <w:tcPr>
            <w:tcW w:w="817" w:type="dxa"/>
          </w:tcPr>
          <w:p w:rsidR="0011219B" w:rsidRPr="009950AF" w:rsidRDefault="0011219B" w:rsidP="009950A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1219B" w:rsidRPr="009801D9" w:rsidRDefault="0011219B" w:rsidP="00534DD3">
            <w:pPr>
              <w:jc w:val="both"/>
            </w:pPr>
            <w:r>
              <w:t xml:space="preserve">Постановление Правительства МО от 26.04.2012 </w:t>
            </w:r>
            <w:r w:rsidR="00534DD3">
              <w:t>№</w:t>
            </w:r>
            <w:r>
              <w:t xml:space="preserve"> 590/15</w:t>
            </w:r>
            <w:r w:rsidR="0023527D">
              <w:t xml:space="preserve"> «</w:t>
            </w:r>
            <w:r>
              <w:t>О паспорте антитеррористической защищенности коллективного средства размещения, расположенного на территории Московской области</w:t>
            </w:r>
            <w:r w:rsidR="0023527D">
              <w:t xml:space="preserve">» </w:t>
            </w:r>
            <w:r>
              <w:t xml:space="preserve">(вместе с </w:t>
            </w:r>
            <w:r w:rsidR="00754498">
              <w:t>«</w:t>
            </w:r>
            <w:r>
              <w:t>Положением о паспорте антитеррористической защищенности коллективного средства размещения, расположенного на территории Московской области</w:t>
            </w:r>
            <w:r w:rsidR="00754498">
              <w:t>»</w:t>
            </w:r>
            <w:r>
              <w:t>)</w:t>
            </w:r>
            <w:r w:rsidR="00754498">
              <w:t>.</w:t>
            </w:r>
          </w:p>
        </w:tc>
      </w:tr>
      <w:tr w:rsidR="0011219B" w:rsidRPr="000563CB" w:rsidTr="002150D1">
        <w:tc>
          <w:tcPr>
            <w:tcW w:w="817" w:type="dxa"/>
          </w:tcPr>
          <w:p w:rsidR="0011219B" w:rsidRPr="009950AF" w:rsidRDefault="0011219B" w:rsidP="009950A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1219B" w:rsidRPr="000563CB" w:rsidRDefault="0011219B" w:rsidP="00AD1CC8">
            <w:pPr>
              <w:jc w:val="both"/>
            </w:pPr>
            <w:r>
              <w:t>Распоряжение Губернатора МО от 5.05.2000 № 344-РГ «Об обучении населения Московской области навыкам поведения в критических ситуациях, связанных с террористическими актами»</w:t>
            </w:r>
            <w:r w:rsidR="00754498">
              <w:t>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9950AF" w:rsidRDefault="00A7689F" w:rsidP="009950A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B24490" w:rsidP="00AD1CC8">
            <w:pPr>
              <w:jc w:val="both"/>
            </w:pPr>
            <w:r>
              <w:t>Приказ Министерства образования МО от10.09.2004 № 1697 «О комплексе мер по усилению антитеррористической защищенности образовательных учреждений»</w:t>
            </w:r>
            <w:r w:rsidR="00754498">
              <w:t>.</w:t>
            </w:r>
          </w:p>
        </w:tc>
      </w:tr>
      <w:tr w:rsidR="00754498" w:rsidRPr="000563CB" w:rsidTr="002150D1">
        <w:tc>
          <w:tcPr>
            <w:tcW w:w="817" w:type="dxa"/>
          </w:tcPr>
          <w:p w:rsidR="00754498" w:rsidRPr="009950AF" w:rsidRDefault="00754498" w:rsidP="009950A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54498" w:rsidRDefault="00754498" w:rsidP="00AD1CC8">
            <w:pPr>
              <w:jc w:val="both"/>
            </w:pPr>
            <w:r>
              <w:t>Решения антитеррористической комиссии г. Серпухова.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9950AF" w:rsidRDefault="00A7689F" w:rsidP="009950AF">
            <w:pPr>
              <w:pStyle w:val="a9"/>
              <w:numPr>
                <w:ilvl w:val="1"/>
                <w:numId w:val="11"/>
              </w:numPr>
              <w:rPr>
                <w:b/>
              </w:rPr>
            </w:pPr>
          </w:p>
        </w:tc>
        <w:tc>
          <w:tcPr>
            <w:tcW w:w="10064" w:type="dxa"/>
          </w:tcPr>
          <w:p w:rsidR="00A7689F" w:rsidRPr="009950AF" w:rsidRDefault="009950AF" w:rsidP="00AD1CC8">
            <w:pPr>
              <w:jc w:val="center"/>
              <w:rPr>
                <w:b/>
              </w:rPr>
            </w:pPr>
            <w:r w:rsidRPr="009950AF">
              <w:rPr>
                <w:b/>
              </w:rPr>
              <w:t>Перечень документов</w:t>
            </w:r>
            <w:r w:rsidR="00FF1CC7">
              <w:rPr>
                <w:b/>
              </w:rPr>
              <w:t>,</w:t>
            </w:r>
            <w:r w:rsidRPr="009950AF">
              <w:rPr>
                <w:b/>
              </w:rPr>
              <w:t xml:space="preserve"> </w:t>
            </w:r>
            <w:r w:rsidR="00FF1CC7">
              <w:rPr>
                <w:b/>
              </w:rPr>
              <w:t xml:space="preserve">разрабатываемых в </w:t>
            </w:r>
            <w:r w:rsidRPr="009950AF">
              <w:rPr>
                <w:b/>
              </w:rPr>
              <w:t>образовательной организации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9950AF" w:rsidP="004447E4">
            <w:pPr>
              <w:jc w:val="both"/>
            </w:pPr>
            <w:r>
              <w:t>Приказ о назначении заместителя руководителя образовательной организации по безопасности.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9950AF" w:rsidP="004447E4">
            <w:pPr>
              <w:jc w:val="both"/>
            </w:pPr>
            <w:r>
              <w:t xml:space="preserve">Приказ об организации охраны, </w:t>
            </w:r>
            <w:proofErr w:type="gramStart"/>
            <w:r>
              <w:t>пропускного</w:t>
            </w:r>
            <w:proofErr w:type="gramEnd"/>
            <w:r>
              <w:t xml:space="preserve">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 в зданиях и на территории организации.</w:t>
            </w:r>
          </w:p>
        </w:tc>
      </w:tr>
      <w:tr w:rsidR="00202085" w:rsidRPr="000563CB" w:rsidTr="002150D1">
        <w:tc>
          <w:tcPr>
            <w:tcW w:w="817" w:type="dxa"/>
          </w:tcPr>
          <w:p w:rsidR="00202085" w:rsidRPr="004545FF" w:rsidRDefault="00202085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2085" w:rsidRDefault="00202085" w:rsidP="004447E4">
            <w:pPr>
              <w:jc w:val="both"/>
            </w:pPr>
            <w:r>
              <w:t>Приказы о дополнительных мерах по обеспечению антитеррористической защищенности объекта образования (ситуационные: праздничные дни, возникновение террористических угроз).</w:t>
            </w:r>
          </w:p>
          <w:p w:rsidR="004447E4" w:rsidRDefault="004447E4" w:rsidP="004447E4">
            <w:pPr>
              <w:jc w:val="both"/>
            </w:pPr>
          </w:p>
        </w:tc>
      </w:tr>
      <w:tr w:rsidR="00202085" w:rsidRPr="000563CB" w:rsidTr="002150D1">
        <w:tc>
          <w:tcPr>
            <w:tcW w:w="817" w:type="dxa"/>
          </w:tcPr>
          <w:p w:rsidR="00202085" w:rsidRPr="004545FF" w:rsidRDefault="00202085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2085" w:rsidRDefault="00202085" w:rsidP="004447E4">
            <w:pPr>
              <w:jc w:val="both"/>
            </w:pPr>
            <w:r>
              <w:t>Приказы о подготовке, проведении и итогах объектовых тренировок по вопросам антитеррористической безопасности.</w:t>
            </w:r>
          </w:p>
        </w:tc>
      </w:tr>
      <w:tr w:rsidR="00BD0E2E" w:rsidRPr="000563CB" w:rsidTr="002150D1">
        <w:tc>
          <w:tcPr>
            <w:tcW w:w="817" w:type="dxa"/>
          </w:tcPr>
          <w:p w:rsidR="00BD0E2E" w:rsidRPr="004545FF" w:rsidRDefault="00BD0E2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D0E2E" w:rsidRPr="000563CB" w:rsidRDefault="00BD0E2E" w:rsidP="004447E4">
            <w:pPr>
              <w:jc w:val="both"/>
            </w:pPr>
            <w:r>
              <w:t>Паспорт антитеррористической защищенности объекта.</w:t>
            </w:r>
          </w:p>
        </w:tc>
      </w:tr>
      <w:tr w:rsidR="00BD0E2E" w:rsidRPr="000563CB" w:rsidTr="002150D1">
        <w:tc>
          <w:tcPr>
            <w:tcW w:w="817" w:type="dxa"/>
          </w:tcPr>
          <w:p w:rsidR="00BD0E2E" w:rsidRPr="004545FF" w:rsidRDefault="00BD0E2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D0E2E" w:rsidRPr="000563CB" w:rsidRDefault="00BD0E2E" w:rsidP="004447E4">
            <w:pPr>
              <w:jc w:val="both"/>
            </w:pPr>
            <w:r>
              <w:t>Паспорт объекта образования.</w:t>
            </w:r>
          </w:p>
        </w:tc>
      </w:tr>
      <w:tr w:rsidR="00BD0E2E" w:rsidRPr="000563CB" w:rsidTr="002150D1">
        <w:tc>
          <w:tcPr>
            <w:tcW w:w="817" w:type="dxa"/>
          </w:tcPr>
          <w:p w:rsidR="00BD0E2E" w:rsidRPr="004545FF" w:rsidRDefault="00BD0E2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D0E2E" w:rsidRPr="000563CB" w:rsidRDefault="00BD0E2E" w:rsidP="004447E4">
            <w:pPr>
              <w:jc w:val="both"/>
            </w:pPr>
            <w:r>
              <w:t>Паспорт комплексной безопасности образовательной организации.</w:t>
            </w:r>
          </w:p>
        </w:tc>
      </w:tr>
      <w:tr w:rsidR="00BD0E2E" w:rsidRPr="000563CB" w:rsidTr="002150D1">
        <w:tc>
          <w:tcPr>
            <w:tcW w:w="817" w:type="dxa"/>
          </w:tcPr>
          <w:p w:rsidR="00BD0E2E" w:rsidRPr="004545FF" w:rsidRDefault="00BD0E2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D0E2E" w:rsidRDefault="00BD0E2E" w:rsidP="004447E4">
            <w:pPr>
              <w:jc w:val="both"/>
            </w:pPr>
            <w:r>
              <w:t>Положение об организации контрольно-пропускного режима в образовательной организации.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D06138" w:rsidP="004447E4">
            <w:pPr>
              <w:jc w:val="both"/>
            </w:pPr>
            <w:r>
              <w:t>Д</w:t>
            </w:r>
            <w:r w:rsidRPr="00D06138">
              <w:t>олжностн</w:t>
            </w:r>
            <w:r>
              <w:t>ая</w:t>
            </w:r>
            <w:r w:rsidRPr="00D06138">
              <w:t xml:space="preserve"> инструкци</w:t>
            </w:r>
            <w:r>
              <w:t>я</w:t>
            </w:r>
            <w:r w:rsidRPr="00D06138">
              <w:t xml:space="preserve"> заместителя руководителя организации, осуществляющей образовательную деятельность, по безопасности</w:t>
            </w:r>
            <w:r>
              <w:t>.</w:t>
            </w:r>
          </w:p>
        </w:tc>
      </w:tr>
      <w:tr w:rsidR="00202085" w:rsidRPr="000563CB" w:rsidTr="002150D1">
        <w:tc>
          <w:tcPr>
            <w:tcW w:w="817" w:type="dxa"/>
          </w:tcPr>
          <w:p w:rsidR="00202085" w:rsidRPr="004545FF" w:rsidRDefault="00202085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2085" w:rsidRDefault="00202085" w:rsidP="004447E4">
            <w:pPr>
              <w:jc w:val="both"/>
            </w:pPr>
            <w:r>
              <w:t xml:space="preserve">Обязанности должностных лиц при угрозе проведения </w:t>
            </w:r>
            <w:r w:rsidR="00BD0E2E">
              <w:t>террористического</w:t>
            </w:r>
            <w:r>
              <w:t xml:space="preserve"> а</w:t>
            </w:r>
            <w:r w:rsidR="00BD0E2E">
              <w:t>к</w:t>
            </w:r>
            <w:r>
              <w:t xml:space="preserve">та или возникновении </w:t>
            </w:r>
            <w:r w:rsidR="00BD0E2E">
              <w:t>чрезвычайной ситуации (ЧС).</w:t>
            </w:r>
          </w:p>
        </w:tc>
      </w:tr>
      <w:tr w:rsidR="00BD0E2E" w:rsidRPr="000563CB" w:rsidTr="002150D1">
        <w:tc>
          <w:tcPr>
            <w:tcW w:w="817" w:type="dxa"/>
          </w:tcPr>
          <w:p w:rsidR="00BD0E2E" w:rsidRPr="004545FF" w:rsidRDefault="00BD0E2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D0E2E" w:rsidRDefault="00BD0E2E" w:rsidP="004447E4">
            <w:pPr>
              <w:jc w:val="both"/>
            </w:pPr>
            <w:r>
              <w:t>Обязанности должностных лиц при возникновении наиболее вероятных ЧС.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BD0E2E" w:rsidP="004447E4">
            <w:pPr>
              <w:jc w:val="both"/>
            </w:pPr>
            <w:r>
              <w:t>План основных мероприятий по обеспечению комплексной безопасности образовательной организации на учебный год.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BD0E2E" w:rsidP="004447E4">
            <w:pPr>
              <w:jc w:val="both"/>
            </w:pPr>
            <w:r>
              <w:t>План профилактической работы по предотвращению террористических актов.</w:t>
            </w:r>
          </w:p>
        </w:tc>
      </w:tr>
      <w:tr w:rsidR="004D081E" w:rsidRPr="000563CB" w:rsidTr="002150D1">
        <w:tc>
          <w:tcPr>
            <w:tcW w:w="817" w:type="dxa"/>
          </w:tcPr>
          <w:p w:rsidR="004D081E" w:rsidRPr="004545FF" w:rsidRDefault="004D081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081E" w:rsidRDefault="004D081E" w:rsidP="004447E4">
            <w:pPr>
              <w:jc w:val="both"/>
            </w:pPr>
            <w:r>
              <w:t>Схемы эвакуации из помещений организации (поэтажные)</w:t>
            </w:r>
          </w:p>
        </w:tc>
      </w:tr>
      <w:tr w:rsidR="004D081E" w:rsidRPr="000563CB" w:rsidTr="002150D1">
        <w:tc>
          <w:tcPr>
            <w:tcW w:w="817" w:type="dxa"/>
          </w:tcPr>
          <w:p w:rsidR="004D081E" w:rsidRPr="004545FF" w:rsidRDefault="004D081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081E" w:rsidRDefault="004D081E" w:rsidP="004447E4">
            <w:pPr>
              <w:jc w:val="both"/>
            </w:pPr>
            <w:r>
              <w:t>Схемы патрулирования (обхода) территории организации.</w:t>
            </w:r>
          </w:p>
        </w:tc>
      </w:tr>
      <w:tr w:rsidR="004D081E" w:rsidRPr="000563CB" w:rsidTr="002150D1">
        <w:tc>
          <w:tcPr>
            <w:tcW w:w="817" w:type="dxa"/>
          </w:tcPr>
          <w:p w:rsidR="004D081E" w:rsidRPr="004545FF" w:rsidRDefault="004D081E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081E" w:rsidRDefault="004D081E" w:rsidP="004447E4">
            <w:pPr>
              <w:jc w:val="both"/>
            </w:pPr>
            <w:r>
              <w:t>Схема организации антитеррористической защищенности объекта.</w:t>
            </w:r>
          </w:p>
        </w:tc>
      </w:tr>
      <w:tr w:rsidR="004545FF" w:rsidTr="002150D1">
        <w:tc>
          <w:tcPr>
            <w:tcW w:w="817" w:type="dxa"/>
          </w:tcPr>
          <w:p w:rsidR="004545FF" w:rsidRPr="004545FF" w:rsidRDefault="004545F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4545FF" w:rsidRPr="009B5F2C" w:rsidRDefault="004545FF" w:rsidP="004447E4">
            <w:pPr>
              <w:jc w:val="both"/>
            </w:pPr>
            <w:r>
              <w:t>Схема оповещения сотрудников при возникновении (угрозе возникновения) ЧС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BD0E2E" w:rsidP="004447E4">
            <w:pPr>
              <w:jc w:val="both"/>
            </w:pPr>
            <w:r>
              <w:t xml:space="preserve">Ежемесячные, ежеквартальные отчеты </w:t>
            </w:r>
            <w:r w:rsidR="00FF1CC7">
              <w:t>о состоянии комплексной безопасности образовательной организации.</w:t>
            </w:r>
            <w:r>
              <w:t xml:space="preserve"> </w:t>
            </w:r>
          </w:p>
        </w:tc>
      </w:tr>
      <w:tr w:rsidR="00A7689F" w:rsidRPr="000563CB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689F" w:rsidRPr="000563CB" w:rsidRDefault="005518E5" w:rsidP="004447E4">
            <w:pPr>
              <w:jc w:val="both"/>
            </w:pPr>
            <w:r>
              <w:t>Материалы тренировок по антитеррористической защищенности объекта (график проведения учебных тренировок по эвакуации, приказы о подготовке и  проведении тренировок</w:t>
            </w:r>
            <w:r w:rsidR="004D081E">
              <w:t>, план проведения тренировки, календарный план, порядок проведения учебной эвакуации, приказ об итогах подготовки и проведении тренировки, справка об итогах организации, подготовки и проведении тренировки).</w:t>
            </w:r>
          </w:p>
        </w:tc>
      </w:tr>
      <w:tr w:rsidR="00A7689F" w:rsidTr="002150D1">
        <w:tc>
          <w:tcPr>
            <w:tcW w:w="817" w:type="dxa"/>
          </w:tcPr>
          <w:p w:rsidR="00A7689F" w:rsidRPr="004545FF" w:rsidRDefault="00A7689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A7689F" w:rsidRPr="004D081E" w:rsidRDefault="004D081E" w:rsidP="004447E4">
            <w:pPr>
              <w:jc w:val="both"/>
            </w:pPr>
            <w:r w:rsidRPr="004D081E">
              <w:t>Инструкция руководителю образовательной организации по обеспечению безопасности</w:t>
            </w:r>
            <w:r>
              <w:t xml:space="preserve">, антитеррористической </w:t>
            </w:r>
            <w:r w:rsidR="00754498">
              <w:t>защищенности сотрудников и обучающихся (воспитанников) в условиях повседневной деятельности.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 w:rsidRPr="009B5F2C">
              <w:t>Инструкция о порядке</w:t>
            </w:r>
            <w:r>
              <w:t xml:space="preserve"> действий</w:t>
            </w:r>
            <w:r w:rsidRPr="009B5F2C">
              <w:t xml:space="preserve"> в случае подозрения на содержание в почтовом отправлении вещества или предмета, опасного для жизни или здоровья людей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о порядке действий при обнаружении предмета похожего на взрывное устройство.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 w:rsidRPr="009B5F2C">
              <w:t xml:space="preserve">Инструкция </w:t>
            </w:r>
            <w:r>
              <w:t>о порядке действий при захвате людей в заложники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о порядке действий при получении сигнала об угрозе возникновения и/или возникновении чрезвычайной ситуации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о прядке действий при поступлении угрозы террористического акта по телефону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 w:rsidRPr="00A92E5A">
              <w:t>Инструкция</w:t>
            </w:r>
            <w:r>
              <w:t xml:space="preserve"> о порядке </w:t>
            </w:r>
            <w:r w:rsidRPr="00A92E5A">
              <w:t>действи</w:t>
            </w:r>
            <w:r>
              <w:t>й при поступлении угрозы в письменном виде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о прядке действий при вооруженном нападении на учреждение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по использованию и проверке «Кнопки тревожной сигнализации» (КТС)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Инструкция о порядке встречи и допуска сотрудников государственных органов на охраняемый объект в соответствии с приказом МВД РФ № 1105 от 31.12.99г.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Список телефонов экстренной помощи, правоохранительных органов, аварийных служб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>
              <w:t>Формы докладов при возникновении ЧС</w:t>
            </w:r>
            <w:r w:rsidR="004545FF">
              <w:t>.</w:t>
            </w:r>
          </w:p>
        </w:tc>
      </w:tr>
      <w:tr w:rsidR="0015520F" w:rsidTr="002150D1">
        <w:tc>
          <w:tcPr>
            <w:tcW w:w="817" w:type="dxa"/>
          </w:tcPr>
          <w:p w:rsidR="0015520F" w:rsidRPr="004545FF" w:rsidRDefault="0015520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15520F" w:rsidRPr="009B5F2C" w:rsidRDefault="0015520F" w:rsidP="004447E4">
            <w:pPr>
              <w:jc w:val="both"/>
            </w:pPr>
            <w:r w:rsidRPr="001855AA">
              <w:t>Контрольный лист</w:t>
            </w:r>
            <w:r>
              <w:t xml:space="preserve"> </w:t>
            </w:r>
            <w:r w:rsidRPr="001855AA">
              <w:t xml:space="preserve">наблюдений при </w:t>
            </w:r>
            <w:r w:rsidR="004545FF">
              <w:t xml:space="preserve">поступлении </w:t>
            </w:r>
            <w:r w:rsidRPr="001855AA">
              <w:t>угроз</w:t>
            </w:r>
            <w:r w:rsidR="004545FF">
              <w:t>ы</w:t>
            </w:r>
            <w:r w:rsidRPr="001855AA">
              <w:t xml:space="preserve"> по телефону</w:t>
            </w:r>
            <w:r w:rsidR="004545FF">
              <w:t>.</w:t>
            </w:r>
          </w:p>
        </w:tc>
      </w:tr>
      <w:tr w:rsidR="004545FF" w:rsidTr="002150D1">
        <w:tc>
          <w:tcPr>
            <w:tcW w:w="817" w:type="dxa"/>
          </w:tcPr>
          <w:p w:rsidR="004545FF" w:rsidRPr="004545FF" w:rsidRDefault="004545F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4545FF" w:rsidRPr="001855AA" w:rsidRDefault="004545FF" w:rsidP="004447E4">
            <w:pPr>
              <w:jc w:val="both"/>
            </w:pPr>
            <w:r>
              <w:t>Памятка по порядку действий работников охраны при ЧС и угрозе их возникновения.</w:t>
            </w:r>
          </w:p>
        </w:tc>
      </w:tr>
      <w:tr w:rsidR="004545FF" w:rsidTr="002150D1">
        <w:tc>
          <w:tcPr>
            <w:tcW w:w="817" w:type="dxa"/>
          </w:tcPr>
          <w:p w:rsidR="004545FF" w:rsidRPr="004545FF" w:rsidRDefault="004545FF" w:rsidP="004545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4545FF" w:rsidRPr="001855AA" w:rsidRDefault="004545FF" w:rsidP="004447E4">
            <w:pPr>
              <w:jc w:val="both"/>
            </w:pPr>
            <w:r>
              <w:t>Памятка личной безопасности учащегося.</w:t>
            </w:r>
          </w:p>
        </w:tc>
      </w:tr>
      <w:tr w:rsidR="0023633A" w:rsidTr="002150D1">
        <w:tc>
          <w:tcPr>
            <w:tcW w:w="817" w:type="dxa"/>
          </w:tcPr>
          <w:p w:rsidR="0023633A" w:rsidRPr="0023633A" w:rsidRDefault="0023633A" w:rsidP="0023633A">
            <w:pPr>
              <w:pStyle w:val="a9"/>
              <w:numPr>
                <w:ilvl w:val="1"/>
                <w:numId w:val="11"/>
              </w:numPr>
              <w:rPr>
                <w:b/>
              </w:rPr>
            </w:pPr>
          </w:p>
        </w:tc>
        <w:tc>
          <w:tcPr>
            <w:tcW w:w="10064" w:type="dxa"/>
          </w:tcPr>
          <w:p w:rsidR="0023633A" w:rsidRPr="00821367" w:rsidRDefault="00821367" w:rsidP="00821367">
            <w:pPr>
              <w:jc w:val="center"/>
              <w:rPr>
                <w:b/>
              </w:rPr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23633A" w:rsidTr="002150D1">
        <w:tc>
          <w:tcPr>
            <w:tcW w:w="817" w:type="dxa"/>
          </w:tcPr>
          <w:p w:rsidR="0023633A" w:rsidRPr="007875C0" w:rsidRDefault="0023633A" w:rsidP="007875C0">
            <w:pPr>
              <w:pStyle w:val="a9"/>
              <w:numPr>
                <w:ilvl w:val="0"/>
                <w:numId w:val="17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633A" w:rsidRDefault="00821367" w:rsidP="004447E4">
            <w:pPr>
              <w:jc w:val="both"/>
            </w:pPr>
            <w:r>
              <w:t>Журнал приема – сдачи дежурства службой охраны.</w:t>
            </w:r>
          </w:p>
        </w:tc>
      </w:tr>
      <w:tr w:rsidR="0023633A" w:rsidTr="002150D1">
        <w:tc>
          <w:tcPr>
            <w:tcW w:w="817" w:type="dxa"/>
          </w:tcPr>
          <w:p w:rsidR="0023633A" w:rsidRPr="007875C0" w:rsidRDefault="0023633A" w:rsidP="007875C0">
            <w:pPr>
              <w:pStyle w:val="a9"/>
              <w:numPr>
                <w:ilvl w:val="0"/>
                <w:numId w:val="17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633A" w:rsidRDefault="00821367" w:rsidP="004447E4">
            <w:pPr>
              <w:jc w:val="both"/>
            </w:pPr>
            <w:r>
              <w:t>Журнал ежедневного обхода территории организации.</w:t>
            </w:r>
          </w:p>
        </w:tc>
      </w:tr>
      <w:tr w:rsidR="0023633A" w:rsidTr="002150D1">
        <w:tc>
          <w:tcPr>
            <w:tcW w:w="817" w:type="dxa"/>
          </w:tcPr>
          <w:p w:rsidR="0023633A" w:rsidRPr="007875C0" w:rsidRDefault="0023633A" w:rsidP="007875C0">
            <w:pPr>
              <w:pStyle w:val="a9"/>
              <w:numPr>
                <w:ilvl w:val="0"/>
                <w:numId w:val="17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633A" w:rsidRDefault="00821367" w:rsidP="004447E4">
            <w:pPr>
              <w:jc w:val="both"/>
            </w:pPr>
            <w:r>
              <w:t>Журнал проверки работоспособности сре</w:t>
            </w:r>
            <w:proofErr w:type="gramStart"/>
            <w:r>
              <w:t>дств тр</w:t>
            </w:r>
            <w:proofErr w:type="gramEnd"/>
            <w:r>
              <w:t>евожной сигнализации.</w:t>
            </w:r>
          </w:p>
        </w:tc>
      </w:tr>
      <w:tr w:rsidR="0023633A" w:rsidTr="002150D1">
        <w:tc>
          <w:tcPr>
            <w:tcW w:w="817" w:type="dxa"/>
          </w:tcPr>
          <w:p w:rsidR="0023633A" w:rsidRPr="007875C0" w:rsidRDefault="0023633A" w:rsidP="007875C0">
            <w:pPr>
              <w:pStyle w:val="a9"/>
              <w:numPr>
                <w:ilvl w:val="0"/>
                <w:numId w:val="17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633A" w:rsidRDefault="00821367" w:rsidP="004447E4">
            <w:pPr>
              <w:jc w:val="both"/>
            </w:pPr>
            <w:r>
              <w:t>Журнал приема и выдачи ключей.</w:t>
            </w:r>
          </w:p>
        </w:tc>
      </w:tr>
      <w:tr w:rsidR="00534DD3" w:rsidTr="002150D1">
        <w:tc>
          <w:tcPr>
            <w:tcW w:w="817" w:type="dxa"/>
          </w:tcPr>
          <w:p w:rsidR="00534DD3" w:rsidRPr="007875C0" w:rsidRDefault="00534DD3" w:rsidP="007875C0">
            <w:pPr>
              <w:pStyle w:val="a9"/>
              <w:numPr>
                <w:ilvl w:val="0"/>
                <w:numId w:val="17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34DD3" w:rsidRDefault="00534DD3" w:rsidP="004447E4">
            <w:pPr>
              <w:jc w:val="both"/>
            </w:pPr>
            <w:r>
              <w:t>Журнал дежурного администратора.</w:t>
            </w:r>
          </w:p>
        </w:tc>
      </w:tr>
      <w:tr w:rsidR="00F51700" w:rsidRPr="00F51700" w:rsidTr="002150D1">
        <w:trPr>
          <w:trHeight w:val="397"/>
        </w:trPr>
        <w:tc>
          <w:tcPr>
            <w:tcW w:w="10881" w:type="dxa"/>
            <w:gridSpan w:val="2"/>
          </w:tcPr>
          <w:p w:rsidR="00F51700" w:rsidRPr="00F51700" w:rsidRDefault="00F51700" w:rsidP="00F51700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19" w:name="_Toc403394539"/>
            <w:bookmarkStart w:id="20" w:name="_Toc403395006"/>
            <w:bookmarkStart w:id="21" w:name="_Toc403396804"/>
            <w:bookmarkStart w:id="22" w:name="_Toc403397830"/>
            <w:bookmarkEnd w:id="19"/>
            <w:bookmarkEnd w:id="20"/>
            <w:bookmarkEnd w:id="21"/>
            <w:r w:rsidRPr="00F51700">
              <w:rPr>
                <w:rFonts w:ascii="Times New Roman" w:hAnsi="Times New Roman"/>
                <w:color w:val="auto"/>
              </w:rPr>
              <w:lastRenderedPageBreak/>
              <w:t>2. Охрана образовательной организации</w:t>
            </w:r>
            <w:bookmarkEnd w:id="22"/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1"/>
                <w:numId w:val="19"/>
              </w:numPr>
              <w:rPr>
                <w:b/>
              </w:rPr>
            </w:pPr>
          </w:p>
        </w:tc>
        <w:tc>
          <w:tcPr>
            <w:tcW w:w="10064" w:type="dxa"/>
          </w:tcPr>
          <w:p w:rsidR="00821367" w:rsidRDefault="00821367" w:rsidP="005875E3">
            <w:pPr>
              <w:jc w:val="center"/>
              <w:rPr>
                <w:b/>
              </w:rPr>
            </w:pPr>
            <w:r>
              <w:rPr>
                <w:b/>
              </w:rPr>
              <w:t>Перечень нормативн</w:t>
            </w:r>
            <w:r w:rsidR="005875E3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4F51A2" w:rsidTr="002150D1">
        <w:tc>
          <w:tcPr>
            <w:tcW w:w="817" w:type="dxa"/>
          </w:tcPr>
          <w:p w:rsidR="004F51A2" w:rsidRPr="00A26BB6" w:rsidRDefault="004F51A2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F51A2" w:rsidRPr="004F51A2" w:rsidRDefault="004F51A2" w:rsidP="00C95EE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1A2">
              <w:t xml:space="preserve">Указ Президента РФ от 15.02.2006 </w:t>
            </w:r>
            <w:r w:rsidR="0023527D">
              <w:t>№</w:t>
            </w:r>
            <w:r w:rsidRPr="004F51A2">
              <w:t xml:space="preserve"> 116 «О мерах по противодействию терроризму» </w:t>
            </w:r>
            <w:r w:rsidR="004447E4">
              <w:t xml:space="preserve">         </w:t>
            </w:r>
            <w:r w:rsidRPr="004F51A2">
              <w:t xml:space="preserve">(ред. </w:t>
            </w:r>
            <w:r w:rsidR="007B6C94" w:rsidRPr="007B6C94">
              <w:t>27.06.2014</w:t>
            </w:r>
            <w:r w:rsidRPr="004F51A2">
              <w:t>).</w:t>
            </w:r>
          </w:p>
        </w:tc>
      </w:tr>
      <w:tr w:rsidR="004F51A2" w:rsidTr="002150D1">
        <w:tc>
          <w:tcPr>
            <w:tcW w:w="817" w:type="dxa"/>
          </w:tcPr>
          <w:p w:rsidR="004F51A2" w:rsidRPr="00A26BB6" w:rsidRDefault="004F51A2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F51A2" w:rsidRPr="004F51A2" w:rsidRDefault="004F51A2" w:rsidP="00235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Указ Президента РФ от 12.05.2009 </w:t>
            </w:r>
            <w:r w:rsidR="0023527D">
              <w:t>№</w:t>
            </w:r>
            <w:r>
              <w:t xml:space="preserve"> 537</w:t>
            </w:r>
            <w:r w:rsidR="002835D9">
              <w:t xml:space="preserve"> «</w:t>
            </w:r>
            <w:r>
              <w:t xml:space="preserve">О </w:t>
            </w:r>
            <w:r w:rsidR="002835D9">
              <w:t>с</w:t>
            </w:r>
            <w:r>
              <w:t>тратегии национальной безопасности Российской Федерации до 2020 года</w:t>
            </w:r>
            <w:r w:rsidR="002835D9">
              <w:t>»</w:t>
            </w:r>
            <w:r w:rsidR="002E76FC">
              <w:t xml:space="preserve"> (ред. </w:t>
            </w:r>
            <w:r w:rsidR="002E76FC" w:rsidRPr="002E76FC">
              <w:t>01.07.2014</w:t>
            </w:r>
            <w:r w:rsidR="002E76FC">
              <w:t>)</w:t>
            </w:r>
            <w:r w:rsidR="002835D9">
              <w:t>.</w:t>
            </w:r>
          </w:p>
        </w:tc>
      </w:tr>
      <w:tr w:rsidR="00D9675A" w:rsidTr="002150D1">
        <w:tc>
          <w:tcPr>
            <w:tcW w:w="817" w:type="dxa"/>
          </w:tcPr>
          <w:p w:rsidR="00D9675A" w:rsidRPr="00A26BB6" w:rsidRDefault="00D9675A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9675A" w:rsidRDefault="00D9675A" w:rsidP="002352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 Президента РФ от 28</w:t>
            </w:r>
            <w:r w:rsidR="0023527D">
              <w:t>.12.</w:t>
            </w:r>
            <w:r>
              <w:t xml:space="preserve">2010 </w:t>
            </w:r>
            <w:r w:rsidR="0023527D">
              <w:t>№</w:t>
            </w:r>
            <w:r>
              <w:t xml:space="preserve"> 1632</w:t>
            </w:r>
            <w:r w:rsidR="00E426D3">
              <w:t xml:space="preserve">  «</w:t>
            </w:r>
            <w:r>
              <w:t>О совершенствовании системы обеспечения вызова экстренных оперативных</w:t>
            </w:r>
            <w:r w:rsidR="00E426D3">
              <w:t xml:space="preserve"> </w:t>
            </w:r>
            <w:r>
              <w:t>служб на территории Российской Федерации</w:t>
            </w:r>
            <w:r w:rsidR="00E426D3">
              <w:t>».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Default="004F51A2" w:rsidP="00C95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1A2">
              <w:t xml:space="preserve">Федеральный закон </w:t>
            </w:r>
            <w:r w:rsidR="0051239F">
              <w:t xml:space="preserve">от </w:t>
            </w:r>
            <w:r w:rsidR="0051239F" w:rsidRPr="0051239F">
              <w:rPr>
                <w:rFonts w:eastAsia="Calibri" w:cs="Times New Roman"/>
              </w:rPr>
              <w:t>24</w:t>
            </w:r>
            <w:r w:rsidR="00C95EE3">
              <w:rPr>
                <w:rFonts w:eastAsia="Calibri" w:cs="Times New Roman"/>
              </w:rPr>
              <w:t>.07.</w:t>
            </w:r>
            <w:r w:rsidR="0051239F" w:rsidRPr="0051239F">
              <w:rPr>
                <w:rFonts w:eastAsia="Calibri" w:cs="Times New Roman"/>
              </w:rPr>
              <w:t xml:space="preserve">1998  </w:t>
            </w:r>
            <w:r w:rsidR="00C95EE3">
              <w:rPr>
                <w:rFonts w:eastAsia="Calibri" w:cs="Times New Roman"/>
              </w:rPr>
              <w:t xml:space="preserve">№ </w:t>
            </w:r>
            <w:r w:rsidR="0051239F" w:rsidRPr="0051239F">
              <w:rPr>
                <w:rFonts w:eastAsia="Calibri" w:cs="Times New Roman"/>
              </w:rPr>
              <w:t>124-ФЗ</w:t>
            </w:r>
            <w:r w:rsidR="0051239F">
              <w:rPr>
                <w:rFonts w:eastAsia="Calibri" w:cs="Times New Roman"/>
              </w:rPr>
              <w:t xml:space="preserve"> «О</w:t>
            </w:r>
            <w:r w:rsidR="0051239F" w:rsidRPr="0051239F">
              <w:rPr>
                <w:rFonts w:eastAsia="Calibri" w:cs="Times New Roman"/>
                <w:bCs/>
              </w:rPr>
              <w:t>б основных гарантиях прав ребенка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51239F" w:rsidRPr="0051239F">
              <w:rPr>
                <w:rFonts w:eastAsia="Calibri" w:cs="Times New Roman"/>
                <w:bCs/>
              </w:rPr>
              <w:t xml:space="preserve">в </w:t>
            </w:r>
            <w:r w:rsidR="0051239F">
              <w:rPr>
                <w:rFonts w:eastAsia="Calibri" w:cs="Times New Roman"/>
                <w:bCs/>
              </w:rPr>
              <w:t>Р</w:t>
            </w:r>
            <w:r w:rsidR="0051239F" w:rsidRPr="0051239F">
              <w:rPr>
                <w:rFonts w:eastAsia="Calibri" w:cs="Times New Roman"/>
                <w:bCs/>
              </w:rPr>
              <w:t xml:space="preserve">оссийской </w:t>
            </w:r>
            <w:r w:rsidR="0051239F">
              <w:rPr>
                <w:rFonts w:eastAsia="Calibri" w:cs="Times New Roman"/>
                <w:bCs/>
              </w:rPr>
              <w:t>Ф</w:t>
            </w:r>
            <w:r w:rsidR="0051239F" w:rsidRPr="0051239F">
              <w:rPr>
                <w:rFonts w:eastAsia="Calibri" w:cs="Times New Roman"/>
                <w:bCs/>
              </w:rPr>
              <w:t>едерации</w:t>
            </w:r>
            <w:r w:rsidR="0051239F">
              <w:rPr>
                <w:rFonts w:eastAsia="Calibri" w:cs="Times New Roman"/>
                <w:bCs/>
              </w:rPr>
              <w:t xml:space="preserve">» </w:t>
            </w:r>
            <w:r w:rsidR="0051239F" w:rsidRPr="0051239F">
              <w:rPr>
                <w:rFonts w:eastAsia="Calibri" w:cs="Times New Roman"/>
              </w:rPr>
              <w:t>(ред. 02.12.2013</w:t>
            </w:r>
            <w:r>
              <w:rPr>
                <w:rFonts w:eastAsia="Calibri" w:cs="Times New Roman"/>
              </w:rPr>
              <w:t>)</w:t>
            </w:r>
            <w:r w:rsidR="0051239F">
              <w:rPr>
                <w:rFonts w:eastAsia="Calibri" w:cs="Times New Roman"/>
              </w:rPr>
              <w:t>.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Default="004F51A2" w:rsidP="00C95EE3">
            <w:pPr>
              <w:jc w:val="both"/>
              <w:rPr>
                <w:b/>
              </w:rPr>
            </w:pPr>
            <w:r w:rsidRPr="004F51A2">
              <w:t xml:space="preserve">Федеральный закон </w:t>
            </w:r>
            <w:r w:rsidR="0051239F" w:rsidRPr="009801D9">
              <w:t xml:space="preserve">от 06.03.2006 </w:t>
            </w:r>
            <w:r w:rsidR="00C95EE3">
              <w:t>№</w:t>
            </w:r>
            <w:r w:rsidR="0051239F" w:rsidRPr="009801D9">
              <w:t xml:space="preserve"> 35-ФЗ</w:t>
            </w:r>
            <w:r w:rsidR="0051239F">
              <w:t xml:space="preserve"> «</w:t>
            </w:r>
            <w:r w:rsidR="0051239F" w:rsidRPr="009801D9">
              <w:t>О противодействии терроризму</w:t>
            </w:r>
            <w:r w:rsidR="0051239F">
              <w:t xml:space="preserve">»  </w:t>
            </w:r>
            <w:r w:rsidR="0051239F" w:rsidRPr="009801D9">
              <w:t xml:space="preserve"> </w:t>
            </w:r>
            <w:r w:rsidR="0051239F">
              <w:t xml:space="preserve"> </w:t>
            </w:r>
            <w:r w:rsidR="004447E4">
              <w:t xml:space="preserve">                   </w:t>
            </w:r>
            <w:r w:rsidR="0051239F">
              <w:t xml:space="preserve">(ред.  </w:t>
            </w:r>
            <w:r w:rsidR="002379EE" w:rsidRPr="002379EE">
              <w:t>28.06.2014</w:t>
            </w:r>
            <w:r w:rsidR="0051239F">
              <w:t>)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Pr="004F51A2" w:rsidRDefault="004F51A2" w:rsidP="00C95EE3">
            <w:pPr>
              <w:jc w:val="both"/>
            </w:pPr>
            <w:r w:rsidRPr="004F51A2">
              <w:t xml:space="preserve">Федеральный закон от 28.12.2010 </w:t>
            </w:r>
            <w:r w:rsidR="00C95EE3">
              <w:t>№</w:t>
            </w:r>
            <w:r w:rsidRPr="004F51A2">
              <w:t xml:space="preserve"> 390-ФЗ</w:t>
            </w:r>
            <w:r>
              <w:t xml:space="preserve"> «</w:t>
            </w:r>
            <w:r w:rsidRPr="004F51A2">
              <w:t>О безопасности</w:t>
            </w:r>
            <w:r>
              <w:t>».</w:t>
            </w:r>
          </w:p>
        </w:tc>
      </w:tr>
      <w:tr w:rsidR="00D876F7" w:rsidTr="002150D1">
        <w:tc>
          <w:tcPr>
            <w:tcW w:w="817" w:type="dxa"/>
          </w:tcPr>
          <w:p w:rsidR="00D876F7" w:rsidRPr="00A26BB6" w:rsidRDefault="00D876F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876F7" w:rsidRPr="00D876F7" w:rsidRDefault="00D876F7" w:rsidP="00C95E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Ф</w:t>
            </w:r>
            <w:r w:rsidRPr="00D876F7">
              <w:rPr>
                <w:rFonts w:eastAsia="Times New Roman" w:cs="Times New Roman"/>
                <w:bCs/>
                <w:lang w:eastAsia="ru-RU"/>
              </w:rPr>
              <w:t>едеральный закон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от </w:t>
            </w:r>
            <w:r w:rsidRPr="00D876F7">
              <w:rPr>
                <w:rFonts w:eastAsia="Times New Roman" w:cs="Times New Roman"/>
                <w:bCs/>
                <w:lang w:eastAsia="ru-RU"/>
              </w:rPr>
              <w:t>26</w:t>
            </w:r>
            <w:r w:rsidR="00C95EE3">
              <w:rPr>
                <w:rFonts w:eastAsia="Times New Roman" w:cs="Times New Roman"/>
                <w:bCs/>
                <w:lang w:eastAsia="ru-RU"/>
              </w:rPr>
              <w:t>.12.</w:t>
            </w:r>
            <w:r w:rsidRPr="00D876F7">
              <w:rPr>
                <w:rFonts w:eastAsia="Times New Roman" w:cs="Times New Roman"/>
                <w:bCs/>
                <w:lang w:eastAsia="ru-RU"/>
              </w:rPr>
              <w:t xml:space="preserve">2008 </w:t>
            </w:r>
            <w:r w:rsidR="00C95EE3">
              <w:rPr>
                <w:rFonts w:eastAsia="Times New Roman" w:cs="Times New Roman"/>
                <w:bCs/>
                <w:lang w:eastAsia="ru-RU"/>
              </w:rPr>
              <w:t>№</w:t>
            </w:r>
            <w:r w:rsidRPr="00D876F7">
              <w:rPr>
                <w:rFonts w:eastAsia="Times New Roman" w:cs="Times New Roman"/>
                <w:bCs/>
                <w:lang w:eastAsia="ru-RU"/>
              </w:rPr>
              <w:t xml:space="preserve"> 294-ФЗ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«О</w:t>
            </w:r>
            <w:r w:rsidRPr="00D876F7">
              <w:rPr>
                <w:rFonts w:eastAsia="Times New Roman" w:cs="Times New Roman"/>
                <w:bCs/>
                <w:lang w:eastAsia="ru-RU"/>
              </w:rPr>
              <w:t xml:space="preserve"> защите прав юридических лиц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D876F7">
              <w:rPr>
                <w:rFonts w:eastAsia="Times New Roman" w:cs="Times New Roman"/>
                <w:bCs/>
                <w:lang w:eastAsia="ru-RU"/>
              </w:rPr>
              <w:t>и индивидуальных предпринимателей при осуществлении</w:t>
            </w:r>
            <w:r w:rsidR="00C95EE3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D876F7">
              <w:rPr>
                <w:rFonts w:eastAsia="Times New Roman" w:cs="Times New Roman"/>
                <w:bCs/>
                <w:lang w:eastAsia="ru-RU"/>
              </w:rPr>
              <w:t>государственного контроля (надзора)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D876F7">
              <w:rPr>
                <w:rFonts w:eastAsia="Times New Roman" w:cs="Times New Roman"/>
                <w:bCs/>
                <w:lang w:eastAsia="ru-RU"/>
              </w:rPr>
              <w:t>и муниципального контроля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» </w:t>
            </w:r>
            <w:r w:rsidRPr="00D876F7">
              <w:rPr>
                <w:rFonts w:eastAsia="Times New Roman" w:cs="Times New Roman"/>
                <w:lang w:eastAsia="ru-RU"/>
              </w:rPr>
              <w:t xml:space="preserve">(в ред. от </w:t>
            </w:r>
            <w:r w:rsidR="00537BE0" w:rsidRPr="00537BE0">
              <w:rPr>
                <w:rFonts w:eastAsia="Times New Roman" w:cs="Times New Roman"/>
                <w:lang w:eastAsia="ru-RU"/>
              </w:rPr>
              <w:t>21.07.2014</w:t>
            </w:r>
            <w:r w:rsidRPr="00D876F7">
              <w:rPr>
                <w:rFonts w:eastAsia="Times New Roman" w:cs="Times New Roman"/>
                <w:lang w:eastAsia="ru-RU"/>
              </w:rPr>
              <w:t>)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761E7A" w:rsidTr="002150D1">
        <w:tc>
          <w:tcPr>
            <w:tcW w:w="817" w:type="dxa"/>
          </w:tcPr>
          <w:p w:rsidR="00761E7A" w:rsidRPr="00A26BB6" w:rsidRDefault="00761E7A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61E7A" w:rsidRDefault="00761E7A" w:rsidP="00C95E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61E7A">
              <w:rPr>
                <w:rFonts w:eastAsia="Times New Roman" w:cs="Times New Roman"/>
                <w:bCs/>
                <w:lang w:eastAsia="ru-RU"/>
              </w:rPr>
              <w:t xml:space="preserve">Федеральный закон от 27.07.2010 </w:t>
            </w:r>
            <w:r w:rsidR="00C95EE3">
              <w:rPr>
                <w:rFonts w:eastAsia="Times New Roman" w:cs="Times New Roman"/>
                <w:bCs/>
                <w:lang w:eastAsia="ru-RU"/>
              </w:rPr>
              <w:t>№</w:t>
            </w:r>
            <w:r w:rsidRPr="00761E7A">
              <w:rPr>
                <w:rFonts w:eastAsia="Times New Roman" w:cs="Times New Roman"/>
                <w:bCs/>
                <w:lang w:eastAsia="ru-RU"/>
              </w:rPr>
              <w:t xml:space="preserve"> 210-ФЗ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«</w:t>
            </w:r>
            <w:r w:rsidRPr="00761E7A">
              <w:rPr>
                <w:rFonts w:eastAsia="Times New Roman" w:cs="Times New Roman"/>
                <w:bCs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eastAsia="Times New Roman" w:cs="Times New Roman"/>
                <w:bCs/>
                <w:lang w:eastAsia="ru-RU"/>
              </w:rPr>
              <w:t xml:space="preserve">»  </w:t>
            </w:r>
            <w:r w:rsidRPr="00761E7A">
              <w:rPr>
                <w:rFonts w:eastAsia="Times New Roman" w:cs="Times New Roman"/>
                <w:bCs/>
                <w:lang w:eastAsia="ru-RU"/>
              </w:rPr>
              <w:t xml:space="preserve">(ред.  </w:t>
            </w:r>
            <w:r w:rsidR="00986661" w:rsidRPr="00986661">
              <w:rPr>
                <w:rFonts w:eastAsia="Times New Roman" w:cs="Times New Roman"/>
                <w:bCs/>
                <w:lang w:eastAsia="ru-RU"/>
              </w:rPr>
              <w:t>21.07.2014</w:t>
            </w:r>
            <w:r w:rsidRPr="00761E7A">
              <w:rPr>
                <w:rFonts w:eastAsia="Times New Roman" w:cs="Times New Roman"/>
                <w:bCs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</w:tr>
      <w:tr w:rsidR="00DA5510" w:rsidTr="002150D1">
        <w:tc>
          <w:tcPr>
            <w:tcW w:w="817" w:type="dxa"/>
          </w:tcPr>
          <w:p w:rsidR="00DA5510" w:rsidRPr="00A26BB6" w:rsidRDefault="00DA5510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A5510" w:rsidRPr="00761E7A" w:rsidRDefault="00DA5510" w:rsidP="00C95E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5510">
              <w:rPr>
                <w:rFonts w:eastAsia="Times New Roman" w:cs="Times New Roman"/>
                <w:bCs/>
                <w:lang w:eastAsia="ru-RU"/>
              </w:rPr>
              <w:t xml:space="preserve">Постановление Правительства РФ от 21.11.2011 </w:t>
            </w:r>
            <w:r w:rsidR="00C95EE3">
              <w:rPr>
                <w:rFonts w:eastAsia="Times New Roman" w:cs="Times New Roman"/>
                <w:bCs/>
                <w:lang w:eastAsia="ru-RU"/>
              </w:rPr>
              <w:t>№</w:t>
            </w:r>
            <w:r w:rsidRPr="00DA5510">
              <w:rPr>
                <w:rFonts w:eastAsia="Times New Roman" w:cs="Times New Roman"/>
                <w:bCs/>
                <w:lang w:eastAsia="ru-RU"/>
              </w:rPr>
              <w:t xml:space="preserve"> 957 </w:t>
            </w:r>
            <w:r>
              <w:rPr>
                <w:rFonts w:eastAsia="Times New Roman" w:cs="Times New Roman"/>
                <w:bCs/>
                <w:lang w:eastAsia="ru-RU"/>
              </w:rPr>
              <w:t>«</w:t>
            </w:r>
            <w:r w:rsidRPr="00DA5510">
              <w:rPr>
                <w:rFonts w:eastAsia="Times New Roman" w:cs="Times New Roman"/>
                <w:bCs/>
                <w:lang w:eastAsia="ru-RU"/>
              </w:rPr>
              <w:t>Об организации лицензирования отдельных видов деятельности</w:t>
            </w:r>
            <w:r>
              <w:rPr>
                <w:rFonts w:eastAsia="Times New Roman" w:cs="Times New Roman"/>
                <w:bCs/>
                <w:lang w:eastAsia="ru-RU"/>
              </w:rPr>
              <w:t xml:space="preserve">» </w:t>
            </w:r>
            <w:r w:rsidRPr="00DA5510">
              <w:rPr>
                <w:rFonts w:eastAsia="Times New Roman" w:cs="Times New Roman"/>
                <w:bCs/>
                <w:lang w:eastAsia="ru-RU"/>
              </w:rPr>
              <w:t xml:space="preserve">(ред. </w:t>
            </w:r>
            <w:r w:rsidR="002958B6" w:rsidRPr="002958B6">
              <w:rPr>
                <w:rFonts w:eastAsia="Times New Roman" w:cs="Times New Roman"/>
                <w:bCs/>
                <w:lang w:eastAsia="ru-RU"/>
              </w:rPr>
              <w:t>28.10.2013</w:t>
            </w:r>
            <w:r w:rsidRPr="00DA5510">
              <w:rPr>
                <w:rFonts w:eastAsia="Times New Roman" w:cs="Times New Roman"/>
                <w:bCs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Pr="002835D9" w:rsidRDefault="002835D9" w:rsidP="00994C01">
            <w:pPr>
              <w:jc w:val="both"/>
            </w:pPr>
            <w:r w:rsidRPr="00601A14">
              <w:t xml:space="preserve">Письмо </w:t>
            </w:r>
            <w:proofErr w:type="spellStart"/>
            <w:r w:rsidRPr="00601A14">
              <w:t>Минобр</w:t>
            </w:r>
            <w:r w:rsidR="00420E8E" w:rsidRPr="00601A14">
              <w:t>н</w:t>
            </w:r>
            <w:r w:rsidRPr="00601A14">
              <w:t>ауки</w:t>
            </w:r>
            <w:proofErr w:type="spellEnd"/>
            <w:r w:rsidRPr="00601A14">
              <w:t xml:space="preserve"> РФ от 26</w:t>
            </w:r>
            <w:r w:rsidR="00994C01" w:rsidRPr="00601A14">
              <w:t>.01.</w:t>
            </w:r>
            <w:r w:rsidRPr="00601A14">
              <w:t xml:space="preserve">2011  </w:t>
            </w:r>
            <w:r w:rsidR="00C95EE3" w:rsidRPr="00601A14">
              <w:t>№</w:t>
            </w:r>
            <w:r w:rsidRPr="00601A14">
              <w:t xml:space="preserve"> </w:t>
            </w:r>
            <w:r w:rsidR="00534DD3" w:rsidRPr="00601A14">
              <w:t>МК</w:t>
            </w:r>
            <w:r w:rsidRPr="00601A14">
              <w:t>-70/15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Pr="00420E8E" w:rsidRDefault="002835D9" w:rsidP="00C95EE3">
            <w:pPr>
              <w:jc w:val="both"/>
            </w:pPr>
            <w:r w:rsidRPr="00420E8E">
              <w:t xml:space="preserve">Письмо </w:t>
            </w:r>
            <w:proofErr w:type="spellStart"/>
            <w:r w:rsidRPr="00420E8E">
              <w:t>Минобрнауки</w:t>
            </w:r>
            <w:proofErr w:type="spellEnd"/>
            <w:r w:rsidRPr="00420E8E">
              <w:t xml:space="preserve"> РФ от 04.06.2008 </w:t>
            </w:r>
            <w:r w:rsidR="00C95EE3">
              <w:t xml:space="preserve">№ </w:t>
            </w:r>
            <w:r w:rsidRPr="00420E8E">
              <w:t>03-1423</w:t>
            </w:r>
            <w:r w:rsidR="00420E8E">
              <w:t xml:space="preserve"> «</w:t>
            </w:r>
            <w:r w:rsidRPr="00420E8E">
              <w:t>О методических рекомендациях</w:t>
            </w:r>
            <w:r w:rsidR="00420E8E">
              <w:t xml:space="preserve">» </w:t>
            </w:r>
            <w:r w:rsidRPr="00420E8E">
              <w:t xml:space="preserve">(вместе с </w:t>
            </w:r>
            <w:r w:rsidR="00C95EE3">
              <w:t>«</w:t>
            </w:r>
            <w:r w:rsidRPr="00420E8E">
              <w:t xml:space="preserve">Методическими рекомендациями по участию в создании единой </w:t>
            </w:r>
            <w:proofErr w:type="gramStart"/>
            <w:r w:rsidRPr="00420E8E">
              <w:t>системы обеспечения безопасности образовательных учреждений Российской Федерации</w:t>
            </w:r>
            <w:proofErr w:type="gramEnd"/>
            <w:r w:rsidR="00C95EE3">
              <w:t>»</w:t>
            </w:r>
            <w:r w:rsidRPr="00420E8E">
              <w:t>)</w:t>
            </w:r>
          </w:p>
        </w:tc>
      </w:tr>
      <w:tr w:rsidR="00821367" w:rsidTr="002150D1">
        <w:tc>
          <w:tcPr>
            <w:tcW w:w="817" w:type="dxa"/>
          </w:tcPr>
          <w:p w:rsidR="00821367" w:rsidRPr="00A26BB6" w:rsidRDefault="00821367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821367" w:rsidRPr="00420E8E" w:rsidRDefault="00420E8E" w:rsidP="00C95EE3">
            <w:pPr>
              <w:jc w:val="both"/>
            </w:pPr>
            <w:r w:rsidRPr="00420E8E">
              <w:t xml:space="preserve">Письмо </w:t>
            </w:r>
            <w:proofErr w:type="spellStart"/>
            <w:r w:rsidRPr="00420E8E">
              <w:t>Роспотребнадзора</w:t>
            </w:r>
            <w:proofErr w:type="spellEnd"/>
            <w:r w:rsidR="00C95EE3">
              <w:t xml:space="preserve"> РФ</w:t>
            </w:r>
            <w:r w:rsidRPr="00420E8E">
              <w:t xml:space="preserve"> </w:t>
            </w:r>
            <w:r w:rsidR="00C95EE3">
              <w:t>№</w:t>
            </w:r>
            <w:r w:rsidRPr="00420E8E">
              <w:t xml:space="preserve"> 01/2050-8-23, МЧС РФ </w:t>
            </w:r>
            <w:r w:rsidR="00C95EE3">
              <w:t>№</w:t>
            </w:r>
            <w:r w:rsidRPr="00420E8E">
              <w:t xml:space="preserve"> 43-828-19, </w:t>
            </w:r>
            <w:proofErr w:type="spellStart"/>
            <w:r w:rsidRPr="00420E8E">
              <w:t>Минобрнауки</w:t>
            </w:r>
            <w:proofErr w:type="spellEnd"/>
            <w:r w:rsidRPr="00420E8E">
              <w:t xml:space="preserve"> РФ </w:t>
            </w:r>
            <w:r w:rsidR="00C95EE3">
              <w:t>№</w:t>
            </w:r>
            <w:r w:rsidRPr="00420E8E">
              <w:t xml:space="preserve"> АФ-102/09 от 12.03.2008</w:t>
            </w:r>
            <w:r>
              <w:t xml:space="preserve"> «</w:t>
            </w:r>
            <w:r w:rsidRPr="00420E8E">
              <w:t>О подготовке образовательных учреждений к новому учебному году</w:t>
            </w:r>
            <w:r>
              <w:t>».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18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420E8E" w:rsidP="00420E8E">
            <w:pPr>
              <w:jc w:val="both"/>
            </w:pPr>
            <w:r>
              <w:t xml:space="preserve">Письмо МВД РФ и </w:t>
            </w:r>
            <w:proofErr w:type="spellStart"/>
            <w:r w:rsidRPr="00420E8E">
              <w:t>Минобрнауки</w:t>
            </w:r>
            <w:proofErr w:type="spellEnd"/>
            <w:r w:rsidRPr="00420E8E">
              <w:t xml:space="preserve"> РФ от</w:t>
            </w:r>
            <w:r>
              <w:t xml:space="preserve"> 11.10.2013 «О безопасности образовательных учреждений»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1"/>
                <w:numId w:val="19"/>
              </w:numPr>
              <w:rPr>
                <w:b/>
              </w:rPr>
            </w:pPr>
          </w:p>
        </w:tc>
        <w:tc>
          <w:tcPr>
            <w:tcW w:w="10064" w:type="dxa"/>
          </w:tcPr>
          <w:p w:rsidR="00420E8E" w:rsidRPr="00420E8E" w:rsidRDefault="00DA5510" w:rsidP="00DA5510">
            <w:pPr>
              <w:jc w:val="center"/>
            </w:pPr>
            <w:r w:rsidRPr="009950AF">
              <w:rPr>
                <w:b/>
              </w:rPr>
              <w:t>Перечень документов</w:t>
            </w:r>
            <w:r>
              <w:rPr>
                <w:b/>
              </w:rPr>
              <w:t>,</w:t>
            </w:r>
            <w:r w:rsidRPr="009950AF">
              <w:rPr>
                <w:b/>
              </w:rPr>
              <w:t xml:space="preserve"> </w:t>
            </w:r>
            <w:r>
              <w:rPr>
                <w:b/>
              </w:rPr>
              <w:t xml:space="preserve">разрабатываемых в </w:t>
            </w:r>
            <w:r w:rsidRPr="009950AF">
              <w:rPr>
                <w:b/>
              </w:rPr>
              <w:t>образовательной организации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034E31" w:rsidP="004447E4">
            <w:pPr>
              <w:jc w:val="both"/>
            </w:pPr>
            <w:r w:rsidRPr="00034E31">
              <w:t xml:space="preserve">Приказ об организации охраны, </w:t>
            </w:r>
            <w:proofErr w:type="gramStart"/>
            <w:r w:rsidRPr="00034E31">
              <w:t>пропускного</w:t>
            </w:r>
            <w:proofErr w:type="gramEnd"/>
            <w:r w:rsidRPr="00034E31">
              <w:t xml:space="preserve"> и </w:t>
            </w:r>
            <w:proofErr w:type="spellStart"/>
            <w:r w:rsidRPr="00034E31">
              <w:t>внутриобъектового</w:t>
            </w:r>
            <w:proofErr w:type="spellEnd"/>
            <w:r w:rsidRPr="00034E31">
              <w:t xml:space="preserve"> режимов в зданиях и на территории организации.</w:t>
            </w:r>
          </w:p>
        </w:tc>
      </w:tr>
      <w:tr w:rsidR="00034E31" w:rsidTr="002150D1">
        <w:tc>
          <w:tcPr>
            <w:tcW w:w="817" w:type="dxa"/>
          </w:tcPr>
          <w:p w:rsidR="00034E31" w:rsidRPr="00A26BB6" w:rsidRDefault="00034E3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34E31" w:rsidRPr="00034E31" w:rsidRDefault="00034E31" w:rsidP="004447E4">
            <w:pPr>
              <w:jc w:val="both"/>
            </w:pPr>
            <w:r>
              <w:t>Приказ об утверждении списка автомобилей, имеющих право въезда на территорию образовательной организации.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034E31" w:rsidP="004447E4">
            <w:pPr>
              <w:jc w:val="both"/>
            </w:pPr>
            <w:r>
              <w:t>Положение о контрольно-пропускном режиме.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034E31" w:rsidP="004447E4">
            <w:pPr>
              <w:jc w:val="both"/>
            </w:pPr>
            <w:r>
              <w:t>Должностная инструкция сторожа.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5539FB" w:rsidP="004447E4">
            <w:pPr>
              <w:jc w:val="both"/>
            </w:pPr>
            <w:r>
              <w:t>Должностная инструкция вахтера (дежурного).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5539FB" w:rsidP="004447E4">
            <w:pPr>
              <w:jc w:val="both"/>
            </w:pPr>
            <w:r>
              <w:t>Инструкция дежурному администратору.</w:t>
            </w:r>
          </w:p>
        </w:tc>
      </w:tr>
      <w:tr w:rsidR="00420E8E" w:rsidTr="002150D1">
        <w:tc>
          <w:tcPr>
            <w:tcW w:w="817" w:type="dxa"/>
          </w:tcPr>
          <w:p w:rsidR="00420E8E" w:rsidRPr="00A26BB6" w:rsidRDefault="00420E8E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0E8E" w:rsidRPr="00420E8E" w:rsidRDefault="005539FB" w:rsidP="004447E4">
            <w:pPr>
              <w:jc w:val="both"/>
            </w:pPr>
            <w:r>
              <w:t>Инструкция о порядке встречи и допуска сотрудников государственных органов на охраняемый объект.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4D081E" w:rsidRDefault="00FC1571" w:rsidP="004447E4">
            <w:pPr>
              <w:jc w:val="both"/>
            </w:pPr>
            <w:r w:rsidRPr="004D081E">
              <w:t>Инструкция руководителю образовательной организации по обеспечению безопасности</w:t>
            </w:r>
            <w:r>
              <w:t>, антитеррористической защищенности сотрудников и обучающихся (воспитанников) в условиях повседневной деятельности.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 w:rsidRPr="009B5F2C">
              <w:t>Инструкция о порядке</w:t>
            </w:r>
            <w:r>
              <w:t xml:space="preserve"> действий</w:t>
            </w:r>
            <w:r w:rsidRPr="009B5F2C">
              <w:t xml:space="preserve"> в случае подозрения на содержание в почтовом отправлении вещества или предмета, опасного для жизни или здоровья людей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>
              <w:t>Инструкция о порядке действий при обнаружении предмета похожего на взрывное устройство.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 w:rsidRPr="009B5F2C">
              <w:t xml:space="preserve">Инструкция </w:t>
            </w:r>
            <w:r>
              <w:t>о порядке действий при захвате людей в заложники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>
              <w:t>Инструкция о порядке действий при получении сигнала об угрозе возникновения и/или возникновении чрезвычайной ситуации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>
              <w:t>Инструкция о прядке действий при поступлении угрозы террористического акта по телефону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 w:rsidRPr="00A92E5A">
              <w:t>Инструкция</w:t>
            </w:r>
            <w:r>
              <w:t xml:space="preserve"> о порядке </w:t>
            </w:r>
            <w:r w:rsidRPr="00A92E5A">
              <w:t>действи</w:t>
            </w:r>
            <w:r>
              <w:t>й при поступлении угрозы в письменном виде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>
              <w:t>Инструкция о прядке действий при вооруженном нападении на учреждение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Pr="009B5F2C" w:rsidRDefault="00FC1571" w:rsidP="004447E4">
            <w:pPr>
              <w:jc w:val="both"/>
            </w:pPr>
            <w:r>
              <w:t>Инструкция по использованию и проверке «Кнопки тревожной сигнализации» (КТС).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FC1571" w:rsidP="004447E4">
            <w:pPr>
              <w:jc w:val="both"/>
            </w:pPr>
            <w:r>
              <w:t>Инструкция по эксплуатации охранно-пожарных приборов.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FC1571" w:rsidP="004447E4">
            <w:pPr>
              <w:jc w:val="both"/>
            </w:pPr>
            <w:r>
              <w:t>Инструкции по использованию систем доступа и инженерно-технических систем</w:t>
            </w:r>
            <w:r w:rsidR="00437244">
              <w:t xml:space="preserve"> защиты объекта.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Схема патрулирования (осмотра) территории организации.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Схемы осмотра здания (поэтажные).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Схема оповещения личного состава образовательной организации.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Схема поста охраны.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Схема расстановки спецтехники при возникновении ЧС.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График дежурства сотрудников охраны (на месяц).</w:t>
            </w:r>
          </w:p>
        </w:tc>
      </w:tr>
      <w:tr w:rsidR="00FC1571" w:rsidTr="002150D1">
        <w:tc>
          <w:tcPr>
            <w:tcW w:w="817" w:type="dxa"/>
          </w:tcPr>
          <w:p w:rsidR="00FC1571" w:rsidRPr="00A26BB6" w:rsidRDefault="00FC1571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C1571" w:rsidRDefault="00437244" w:rsidP="004447E4">
            <w:pPr>
              <w:jc w:val="both"/>
            </w:pPr>
            <w:r>
              <w:t>График дежурства администрации образовательной организации.</w:t>
            </w:r>
          </w:p>
        </w:tc>
      </w:tr>
      <w:tr w:rsidR="00437244" w:rsidTr="002150D1">
        <w:tc>
          <w:tcPr>
            <w:tcW w:w="817" w:type="dxa"/>
          </w:tcPr>
          <w:p w:rsidR="00437244" w:rsidRPr="00A26BB6" w:rsidRDefault="00437244" w:rsidP="00A26BB6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37244" w:rsidRDefault="00437244" w:rsidP="004447E4">
            <w:pPr>
              <w:jc w:val="both"/>
            </w:pPr>
            <w:r>
              <w:t>График приема посетителей администрацией образовательной организации.</w:t>
            </w:r>
          </w:p>
        </w:tc>
      </w:tr>
      <w:tr w:rsidR="00437244" w:rsidTr="002150D1">
        <w:tc>
          <w:tcPr>
            <w:tcW w:w="817" w:type="dxa"/>
          </w:tcPr>
          <w:p w:rsidR="00437244" w:rsidRPr="005D2605" w:rsidRDefault="00437244" w:rsidP="00A26BB6">
            <w:pPr>
              <w:pStyle w:val="a9"/>
              <w:numPr>
                <w:ilvl w:val="1"/>
                <w:numId w:val="19"/>
              </w:numPr>
              <w:rPr>
                <w:b/>
              </w:rPr>
            </w:pPr>
          </w:p>
        </w:tc>
        <w:tc>
          <w:tcPr>
            <w:tcW w:w="10064" w:type="dxa"/>
          </w:tcPr>
          <w:p w:rsidR="00437244" w:rsidRDefault="005D2605" w:rsidP="005D2605">
            <w:pPr>
              <w:jc w:val="center"/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437244" w:rsidTr="002150D1">
        <w:tc>
          <w:tcPr>
            <w:tcW w:w="817" w:type="dxa"/>
          </w:tcPr>
          <w:p w:rsidR="00437244" w:rsidRPr="00A26BB6" w:rsidRDefault="00437244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37244" w:rsidRDefault="005D2605" w:rsidP="004447E4">
            <w:pPr>
              <w:jc w:val="both"/>
            </w:pPr>
            <w:r>
              <w:t>Журнал регистрации посетителей.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приема – сдачи дежурства службой охраны.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ежедневного обхода территории и здания организации.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проверки работоспособности сре</w:t>
            </w:r>
            <w:proofErr w:type="gramStart"/>
            <w:r>
              <w:t>дств тр</w:t>
            </w:r>
            <w:proofErr w:type="gramEnd"/>
            <w:r>
              <w:t>евожной сигнализации</w:t>
            </w:r>
            <w:r w:rsidR="00C821F4">
              <w:t xml:space="preserve"> (КТС)</w:t>
            </w:r>
            <w:r>
              <w:t>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приема и выдачи ключей.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дежурного администратора.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5D2605" w:rsidP="004447E4">
            <w:pPr>
              <w:jc w:val="both"/>
            </w:pPr>
            <w:r>
              <w:t>Журнал контроля службы охраны.</w:t>
            </w:r>
          </w:p>
        </w:tc>
      </w:tr>
      <w:tr w:rsidR="00F51700" w:rsidRPr="00F51700" w:rsidTr="002150D1">
        <w:tc>
          <w:tcPr>
            <w:tcW w:w="10881" w:type="dxa"/>
            <w:gridSpan w:val="2"/>
            <w:vAlign w:val="bottom"/>
          </w:tcPr>
          <w:p w:rsidR="00F51700" w:rsidRPr="00BA279B" w:rsidRDefault="00F51700" w:rsidP="003E260E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23" w:name="_Toc403395008"/>
            <w:bookmarkStart w:id="24" w:name="_Toc403396806"/>
            <w:bookmarkStart w:id="25" w:name="_Toc403397831"/>
            <w:bookmarkEnd w:id="23"/>
            <w:bookmarkEnd w:id="24"/>
            <w:r w:rsidRPr="00BA279B">
              <w:rPr>
                <w:rFonts w:ascii="Times New Roman" w:hAnsi="Times New Roman"/>
                <w:color w:val="auto"/>
              </w:rPr>
              <w:t>3. Пожарная безопасность</w:t>
            </w:r>
            <w:bookmarkEnd w:id="25"/>
          </w:p>
        </w:tc>
      </w:tr>
      <w:tr w:rsidR="005D2605" w:rsidTr="002150D1">
        <w:tc>
          <w:tcPr>
            <w:tcW w:w="817" w:type="dxa"/>
          </w:tcPr>
          <w:p w:rsidR="005D2605" w:rsidRPr="003E260E" w:rsidRDefault="003E260E" w:rsidP="003E260E">
            <w:pPr>
              <w:rPr>
                <w:b/>
              </w:rPr>
            </w:pPr>
            <w:r>
              <w:rPr>
                <w:b/>
              </w:rPr>
              <w:t xml:space="preserve">3.1. </w:t>
            </w:r>
          </w:p>
        </w:tc>
        <w:tc>
          <w:tcPr>
            <w:tcW w:w="10064" w:type="dxa"/>
          </w:tcPr>
          <w:p w:rsidR="005D2605" w:rsidRDefault="00C821F4" w:rsidP="005875E3">
            <w:pPr>
              <w:jc w:val="center"/>
            </w:pPr>
            <w:r>
              <w:rPr>
                <w:b/>
              </w:rPr>
              <w:t>Перечень нормативн</w:t>
            </w:r>
            <w:r w:rsidR="005875E3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5D2605" w:rsidTr="002150D1">
        <w:tc>
          <w:tcPr>
            <w:tcW w:w="817" w:type="dxa"/>
          </w:tcPr>
          <w:p w:rsidR="005D2605" w:rsidRPr="00A26BB6" w:rsidRDefault="005D2605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D2605" w:rsidRDefault="004F5646" w:rsidP="004447E4">
            <w:pPr>
              <w:jc w:val="both"/>
            </w:pPr>
            <w:r w:rsidRPr="004F5646">
              <w:t xml:space="preserve">Федеральный закон от 21.12.1994 </w:t>
            </w:r>
            <w:r w:rsidR="00050290">
              <w:t>№</w:t>
            </w:r>
            <w:r w:rsidRPr="004F5646">
              <w:t xml:space="preserve"> 69-ФЗ</w:t>
            </w:r>
            <w:r>
              <w:t xml:space="preserve"> «</w:t>
            </w:r>
            <w:r w:rsidRPr="004F5646">
              <w:t>О пожарной безопасности</w:t>
            </w:r>
            <w:r>
              <w:t xml:space="preserve">» </w:t>
            </w:r>
            <w:r w:rsidRPr="004F5646">
              <w:t>(ред. 12.03.2014)</w:t>
            </w:r>
            <w:r>
              <w:t>.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4F5646" w:rsidP="004447E4">
            <w:pPr>
              <w:jc w:val="both"/>
            </w:pPr>
            <w:r w:rsidRPr="004F5646">
              <w:t xml:space="preserve">Федеральный закон от 22.07.2008 </w:t>
            </w:r>
            <w:r w:rsidR="00050290">
              <w:t>№</w:t>
            </w:r>
            <w:r w:rsidRPr="004F5646">
              <w:t xml:space="preserve"> 123-ФЗ</w:t>
            </w:r>
            <w:r>
              <w:t xml:space="preserve"> «</w:t>
            </w:r>
            <w:r w:rsidRPr="004F5646">
              <w:t>Технический регламент о требованиях пожарной безопасности</w:t>
            </w:r>
            <w:r>
              <w:t xml:space="preserve">» </w:t>
            </w:r>
            <w:r w:rsidRPr="004F5646">
              <w:t xml:space="preserve">(ред. </w:t>
            </w:r>
            <w:r w:rsidR="007B598B">
              <w:t>23.06</w:t>
            </w:r>
            <w:r w:rsidRPr="004F5646">
              <w:t>.201</w:t>
            </w:r>
            <w:r w:rsidR="007B598B">
              <w:t>4</w:t>
            </w:r>
            <w:r w:rsidRPr="004F5646">
              <w:t>)</w:t>
            </w:r>
            <w:r>
              <w:t>.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4F5646" w:rsidP="004447E4">
            <w:pPr>
              <w:jc w:val="both"/>
            </w:pPr>
            <w:r>
              <w:t>П</w:t>
            </w:r>
            <w:r w:rsidRPr="004F5646">
              <w:t>остановление</w:t>
            </w:r>
            <w:r>
              <w:t xml:space="preserve"> Правительства РФ </w:t>
            </w:r>
            <w:r w:rsidRPr="004F5646">
              <w:t>от 30</w:t>
            </w:r>
            <w:r w:rsidR="00050290">
              <w:t>.12.</w:t>
            </w:r>
            <w:r w:rsidRPr="004F5646">
              <w:t>2012   №  1481</w:t>
            </w:r>
            <w:r>
              <w:t xml:space="preserve"> «</w:t>
            </w:r>
            <w:r w:rsidRPr="004F5646">
              <w:t xml:space="preserve">О федеральной целевой программе </w:t>
            </w:r>
            <w:r>
              <w:t>«</w:t>
            </w:r>
            <w:r w:rsidRPr="004F5646">
              <w:t>Пожарная безопасность</w:t>
            </w:r>
            <w:r>
              <w:t xml:space="preserve"> </w:t>
            </w:r>
            <w:r w:rsidRPr="004F5646">
              <w:t>в Российской Ф</w:t>
            </w:r>
            <w:r>
              <w:t>едерации на период до 2017 года».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4F5646" w:rsidP="004447E4">
            <w:pPr>
              <w:jc w:val="both"/>
            </w:pPr>
            <w:r w:rsidRPr="004F5646">
              <w:t>Постановление Правительства РФ от 25.04.2012</w:t>
            </w:r>
            <w:r w:rsidR="00994C01">
              <w:t xml:space="preserve"> </w:t>
            </w:r>
            <w:r w:rsidRPr="004F5646">
              <w:t xml:space="preserve"> </w:t>
            </w:r>
            <w:r w:rsidR="00050290">
              <w:t>№</w:t>
            </w:r>
            <w:r w:rsidRPr="004F5646">
              <w:t xml:space="preserve"> 390</w:t>
            </w:r>
            <w:r>
              <w:t xml:space="preserve"> «</w:t>
            </w:r>
            <w:r w:rsidRPr="004F5646">
              <w:t>О противопожарном режиме</w:t>
            </w:r>
            <w:r>
              <w:t>»</w:t>
            </w:r>
            <w:r w:rsidRPr="004F5646">
              <w:t xml:space="preserve"> (вместе с </w:t>
            </w:r>
            <w:r>
              <w:t>«</w:t>
            </w:r>
            <w:r w:rsidRPr="004F5646">
              <w:t>Правилами противопожарного режима в Российской Федерации</w:t>
            </w:r>
            <w:r>
              <w:t>»</w:t>
            </w:r>
            <w:r w:rsidRPr="004F5646">
              <w:t>)</w:t>
            </w:r>
            <w:r>
              <w:t xml:space="preserve"> </w:t>
            </w:r>
            <w:r w:rsidRPr="004F5646">
              <w:t>(ред. 17.02.2014)</w:t>
            </w:r>
            <w:r>
              <w:t>.</w:t>
            </w:r>
            <w:r w:rsidRPr="004F5646">
              <w:t xml:space="preserve"> 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B14CAD" w:rsidP="004447E4">
            <w:pPr>
              <w:jc w:val="both"/>
            </w:pPr>
            <w:r>
              <w:t>П</w:t>
            </w:r>
            <w:r w:rsidRPr="00B14CAD">
              <w:t>исьмо</w:t>
            </w:r>
            <w:r>
              <w:t xml:space="preserve"> МЧС РФ </w:t>
            </w:r>
            <w:r w:rsidRPr="00B14CAD">
              <w:t>от 18</w:t>
            </w:r>
            <w:r w:rsidR="00050290">
              <w:t>.12.</w:t>
            </w:r>
            <w:r w:rsidRPr="00B14CAD">
              <w:t xml:space="preserve">2013 </w:t>
            </w:r>
            <w:r w:rsidR="00050290">
              <w:t>№</w:t>
            </w:r>
            <w:r w:rsidRPr="00B14CAD">
              <w:t xml:space="preserve"> 19-3-1-5587</w:t>
            </w:r>
            <w:r>
              <w:t xml:space="preserve"> «О</w:t>
            </w:r>
            <w:r w:rsidRPr="00B14CAD">
              <w:t xml:space="preserve"> ведомственных документах по пожарной безопасности</w:t>
            </w:r>
            <w:r>
              <w:t>».</w:t>
            </w:r>
          </w:p>
        </w:tc>
      </w:tr>
      <w:tr w:rsidR="00A4603A" w:rsidTr="002150D1">
        <w:tc>
          <w:tcPr>
            <w:tcW w:w="817" w:type="dxa"/>
          </w:tcPr>
          <w:p w:rsidR="00A4603A" w:rsidRPr="00A26BB6" w:rsidRDefault="00A4603A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4603A" w:rsidRDefault="00A4603A" w:rsidP="004447E4">
            <w:pPr>
              <w:jc w:val="both"/>
            </w:pPr>
            <w:r w:rsidRPr="00A4603A">
              <w:t>Закон Московской области от 27</w:t>
            </w:r>
            <w:r w:rsidR="00994C01">
              <w:t>.12.</w:t>
            </w:r>
            <w:r w:rsidRPr="00A4603A">
              <w:t>2005</w:t>
            </w:r>
            <w:r w:rsidR="004050B2">
              <w:t xml:space="preserve"> </w:t>
            </w:r>
            <w:r w:rsidRPr="00A4603A">
              <w:t xml:space="preserve"> № 269/2005-ОЗ «О пожарной безопасности в </w:t>
            </w:r>
            <w:r w:rsidR="004050B2">
              <w:t>М</w:t>
            </w:r>
            <w:r w:rsidRPr="00A4603A">
              <w:t>осковской области» (в ред. от 23.05.2008)</w:t>
            </w:r>
            <w:r w:rsidR="000A4B93">
              <w:t xml:space="preserve"> (</w:t>
            </w:r>
            <w:proofErr w:type="spellStart"/>
            <w:r w:rsidR="000A4B93">
              <w:t>суб</w:t>
            </w:r>
            <w:proofErr w:type="spellEnd"/>
            <w:r w:rsidR="000A4B93">
              <w:t xml:space="preserve">., </w:t>
            </w:r>
            <w:proofErr w:type="spellStart"/>
            <w:r w:rsidR="000A4B93">
              <w:t>вос</w:t>
            </w:r>
            <w:proofErr w:type="spellEnd"/>
            <w:r w:rsidR="000A4B93">
              <w:t>.)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B14CAD" w:rsidP="004447E4">
            <w:pPr>
              <w:jc w:val="both"/>
            </w:pPr>
            <w:r>
              <w:t>Постановление Правительства Московской области от 04</w:t>
            </w:r>
            <w:r w:rsidR="00050290">
              <w:t>.02.</w:t>
            </w:r>
            <w:r>
              <w:t>2014 №25/1 «О Московской областной системе предупреждения и ликвидации чрезвычайных ситуаций»</w:t>
            </w:r>
            <w:proofErr w:type="gramStart"/>
            <w:r>
              <w:t>.</w:t>
            </w:r>
            <w:proofErr w:type="gramEnd"/>
            <w:r w:rsidR="000A4B93">
              <w:t xml:space="preserve"> </w:t>
            </w:r>
            <w:r w:rsidR="000A4B93" w:rsidRPr="000A4B93">
              <w:t>(</w:t>
            </w:r>
            <w:proofErr w:type="spellStart"/>
            <w:proofErr w:type="gramStart"/>
            <w:r w:rsidR="000A4B93" w:rsidRPr="000A4B93">
              <w:t>с</w:t>
            </w:r>
            <w:proofErr w:type="gramEnd"/>
            <w:r w:rsidR="000A4B93" w:rsidRPr="000A4B93">
              <w:t>уб</w:t>
            </w:r>
            <w:proofErr w:type="spellEnd"/>
            <w:r w:rsidR="000A4B93" w:rsidRPr="000A4B93">
              <w:t xml:space="preserve">., </w:t>
            </w:r>
            <w:proofErr w:type="spellStart"/>
            <w:r w:rsidR="000A4B93" w:rsidRPr="000A4B93">
              <w:t>вос</w:t>
            </w:r>
            <w:proofErr w:type="spellEnd"/>
            <w:r w:rsidR="000A4B93" w:rsidRPr="000A4B93">
              <w:t>.)</w:t>
            </w:r>
          </w:p>
        </w:tc>
      </w:tr>
      <w:tr w:rsidR="0010665E" w:rsidTr="002150D1">
        <w:tc>
          <w:tcPr>
            <w:tcW w:w="817" w:type="dxa"/>
          </w:tcPr>
          <w:p w:rsidR="0010665E" w:rsidRPr="00A26BB6" w:rsidRDefault="0010665E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0665E" w:rsidRDefault="0010665E" w:rsidP="004447E4">
            <w:pPr>
              <w:jc w:val="both"/>
            </w:pPr>
            <w:r>
              <w:t xml:space="preserve">Приложение к письму Министерства образования Московской области от  </w:t>
            </w:r>
            <w:r w:rsidR="004050B2">
              <w:t>0</w:t>
            </w:r>
            <w:r>
              <w:t>9</w:t>
            </w:r>
            <w:r w:rsidR="004050B2">
              <w:t>.08.</w:t>
            </w:r>
            <w:r>
              <w:t xml:space="preserve">2011 </w:t>
            </w:r>
            <w:r w:rsidR="004050B2">
              <w:t xml:space="preserve"> </w:t>
            </w:r>
            <w:r>
              <w:t>№ 7418-08б/07 «Методические рекомендации по подготовке и проведению тренировок по</w:t>
            </w:r>
            <w:r w:rsidR="00C55904">
              <w:t xml:space="preserve"> эвакуации в случае возникновения пожаров и чрезвычайных ситуаций на объектах с массовым пребыванием людей»</w:t>
            </w:r>
            <w:r w:rsidR="000A4B93">
              <w:t xml:space="preserve"> </w:t>
            </w:r>
            <w:r w:rsidR="000A4B93" w:rsidRPr="000A4B93">
              <w:t>(</w:t>
            </w:r>
            <w:proofErr w:type="spellStart"/>
            <w:r w:rsidR="000A4B93" w:rsidRPr="000A4B93">
              <w:t>суб</w:t>
            </w:r>
            <w:proofErr w:type="spellEnd"/>
            <w:r w:rsidR="000A4B93" w:rsidRPr="000A4B93">
              <w:t xml:space="preserve">., </w:t>
            </w:r>
            <w:proofErr w:type="spellStart"/>
            <w:r w:rsidR="000A4B93" w:rsidRPr="000A4B93">
              <w:t>вос</w:t>
            </w:r>
            <w:proofErr w:type="spellEnd"/>
            <w:r w:rsidR="000A4B93" w:rsidRPr="000A4B93">
              <w:t>.)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20AC8" w:rsidRPr="00920AC8" w:rsidRDefault="00920AC8" w:rsidP="004447E4">
            <w:pPr>
              <w:jc w:val="both"/>
            </w:pPr>
            <w:r w:rsidRPr="00920AC8">
              <w:t>Распоряжение Правительства РФ от 10.09.2009 № 1294-р «Изменения, которые</w:t>
            </w:r>
          </w:p>
          <w:p w:rsidR="00C821F4" w:rsidRDefault="00920AC8" w:rsidP="004447E4">
            <w:pPr>
              <w:jc w:val="both"/>
            </w:pPr>
            <w:r w:rsidRPr="00920AC8">
              <w:t>вносятся в перечень национальных стандартов, содержащих правила и методы</w:t>
            </w:r>
            <w:r>
              <w:t xml:space="preserve"> </w:t>
            </w:r>
            <w:r w:rsidRPr="00920AC8">
              <w:t>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соответствия».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920AC8" w:rsidP="004447E4">
            <w:pPr>
              <w:jc w:val="both"/>
            </w:pPr>
            <w:r w:rsidRPr="00920AC8">
              <w:t>Пожарная безопасность зданий и сооружений (СНиП 21-01-97) (введены в действие постановлением Минстроя России от 13.02.1997 № 18-7)</w:t>
            </w:r>
            <w:proofErr w:type="gramStart"/>
            <w:r w:rsidRPr="00920AC8">
              <w:t>.</w:t>
            </w:r>
            <w:proofErr w:type="gramEnd"/>
            <w:r w:rsidR="00367461">
              <w:t xml:space="preserve"> (</w:t>
            </w:r>
            <w:proofErr w:type="spellStart"/>
            <w:proofErr w:type="gramStart"/>
            <w:r w:rsidR="00367461">
              <w:t>к</w:t>
            </w:r>
            <w:proofErr w:type="gramEnd"/>
            <w:r w:rsidR="00367461">
              <w:t>омерч</w:t>
            </w:r>
            <w:proofErr w:type="spellEnd"/>
            <w:r w:rsidR="00367461">
              <w:t xml:space="preserve">. </w:t>
            </w:r>
            <w:proofErr w:type="gramStart"/>
            <w:r w:rsidR="00367461">
              <w:t>Версия)</w:t>
            </w:r>
            <w:proofErr w:type="gramEnd"/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920AC8" w:rsidP="004447E4">
            <w:pPr>
              <w:jc w:val="both"/>
            </w:pPr>
            <w:r w:rsidRPr="00920AC8">
              <w:t xml:space="preserve">Правила пожарной безопасности для общеобразовательных школ, профессионально-технических училищ, </w:t>
            </w:r>
            <w:r w:rsidR="0010665E">
              <w:t>ш</w:t>
            </w:r>
            <w:r w:rsidRPr="00920AC8">
              <w:t>кол-интернатов, детских домов, дошкольных, школьных и других учебно-воспитательных учреждений ППБ-101-89 (утверждены заместителем председателя Госкомитета СССР по народному образованию и первым заместителем начальника Главного управления пожарной охраны МВД СССР).</w:t>
            </w:r>
          </w:p>
          <w:p w:rsidR="004447E4" w:rsidRDefault="004447E4" w:rsidP="004447E4">
            <w:pPr>
              <w:jc w:val="both"/>
            </w:pP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920AC8" w:rsidP="004447E4">
            <w:pPr>
              <w:jc w:val="both"/>
            </w:pPr>
            <w:r w:rsidRPr="00920AC8">
              <w:t>Нормы пожарной безопасности «Обучение мерам пожарной безопасности работников организаций» (утверждены приказом МЧС России от 12.12.2007 № 645).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1529A2" w:rsidP="004447E4">
            <w:pPr>
              <w:jc w:val="both"/>
            </w:pPr>
            <w:r w:rsidRPr="001529A2">
              <w:t>Приказ МЧС РФ от 24</w:t>
            </w:r>
            <w:r w:rsidR="00534DD3">
              <w:t>.02.</w:t>
            </w:r>
            <w:r w:rsidRPr="001529A2">
              <w:t xml:space="preserve"> 2009</w:t>
            </w:r>
            <w:r w:rsidR="00534DD3">
              <w:t xml:space="preserve"> </w:t>
            </w:r>
            <w:r w:rsidRPr="001529A2">
              <w:t xml:space="preserve"> </w:t>
            </w:r>
            <w:r w:rsidR="00534DD3">
              <w:t xml:space="preserve">№ </w:t>
            </w:r>
            <w:r w:rsidRPr="001529A2">
              <w:t>91</w:t>
            </w:r>
            <w:r>
              <w:t xml:space="preserve"> «</w:t>
            </w:r>
            <w:r w:rsidRPr="001529A2">
              <w:t>Об утверждении формы и порядка регистрации декларации пожарной безопасности</w:t>
            </w:r>
            <w:r w:rsidR="00E16B65">
              <w:t>»  (</w:t>
            </w:r>
            <w:r w:rsidRPr="001529A2">
              <w:t>С изменениями и дополнениями от:</w:t>
            </w:r>
            <w:r w:rsidR="00E16B65">
              <w:t xml:space="preserve"> </w:t>
            </w:r>
            <w:r w:rsidRPr="001529A2">
              <w:t xml:space="preserve">26 марта 2010 г., </w:t>
            </w:r>
            <w:r w:rsidR="00614791">
              <w:t xml:space="preserve">  </w:t>
            </w:r>
            <w:r w:rsidRPr="001529A2">
              <w:t>21 июня 2012 г.</w:t>
            </w:r>
            <w:r w:rsidR="00E16B65">
              <w:t>).</w:t>
            </w:r>
          </w:p>
        </w:tc>
      </w:tr>
      <w:tr w:rsidR="00C821F4" w:rsidTr="002150D1">
        <w:tc>
          <w:tcPr>
            <w:tcW w:w="817" w:type="dxa"/>
          </w:tcPr>
          <w:p w:rsidR="00C821F4" w:rsidRPr="003E260E" w:rsidRDefault="003E260E" w:rsidP="003E260E">
            <w:pPr>
              <w:rPr>
                <w:b/>
              </w:rPr>
            </w:pPr>
            <w:r>
              <w:rPr>
                <w:b/>
              </w:rPr>
              <w:t xml:space="preserve">3.2. </w:t>
            </w:r>
          </w:p>
        </w:tc>
        <w:tc>
          <w:tcPr>
            <w:tcW w:w="10064" w:type="dxa"/>
          </w:tcPr>
          <w:p w:rsidR="00C821F4" w:rsidRDefault="00E16B65" w:rsidP="00E16B65">
            <w:pPr>
              <w:jc w:val="center"/>
            </w:pPr>
            <w:r w:rsidRPr="009950AF">
              <w:rPr>
                <w:b/>
              </w:rPr>
              <w:t>Перечень документов</w:t>
            </w:r>
            <w:r>
              <w:rPr>
                <w:b/>
              </w:rPr>
              <w:t>,</w:t>
            </w:r>
            <w:r w:rsidRPr="009950AF">
              <w:rPr>
                <w:b/>
              </w:rPr>
              <w:t xml:space="preserve"> </w:t>
            </w:r>
            <w:r>
              <w:rPr>
                <w:b/>
              </w:rPr>
              <w:t xml:space="preserve">разрабатываемых в </w:t>
            </w:r>
            <w:r w:rsidRPr="009950AF">
              <w:rPr>
                <w:b/>
              </w:rPr>
              <w:t>образовательной организации</w:t>
            </w:r>
          </w:p>
        </w:tc>
      </w:tr>
      <w:tr w:rsidR="00C821F4" w:rsidTr="002150D1">
        <w:tc>
          <w:tcPr>
            <w:tcW w:w="817" w:type="dxa"/>
          </w:tcPr>
          <w:p w:rsidR="00C821F4" w:rsidRPr="00A26BB6" w:rsidRDefault="00C821F4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821F4" w:rsidRDefault="00A77B76" w:rsidP="00614791">
            <w:pPr>
              <w:jc w:val="both"/>
            </w:pPr>
            <w:r w:rsidRPr="00A77B76">
              <w:t>Приказ о назначении ответственных лиц за пожарную безопасность.</w:t>
            </w:r>
          </w:p>
        </w:tc>
      </w:tr>
      <w:tr w:rsidR="007875C0" w:rsidTr="002150D1">
        <w:tc>
          <w:tcPr>
            <w:tcW w:w="817" w:type="dxa"/>
          </w:tcPr>
          <w:p w:rsidR="007875C0" w:rsidRPr="00A26BB6" w:rsidRDefault="007875C0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75C0" w:rsidRDefault="007875C0" w:rsidP="00614791">
            <w:pPr>
              <w:jc w:val="both"/>
            </w:pPr>
            <w:r w:rsidRPr="00A77B76">
              <w:t>Приказ о назначении лица, ответственного за средства пожаротушения.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Приказ о противопожарном режиме в организации.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Приказ об обеспечении пожарной безопасности в пожароопасный период.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Приказ об организации добровольной пожарной дружины (ДПД).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Положение об общественном учреждении «Добровольная пожарная дружина по охране организации».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Приказ о создании пожарно-технической комиссии (ПТК).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 w:rsidRPr="00A77B76">
              <w:t>Положение о ПТК.</w:t>
            </w:r>
          </w:p>
        </w:tc>
      </w:tr>
      <w:tr w:rsidR="00F86D3F" w:rsidTr="002150D1">
        <w:tc>
          <w:tcPr>
            <w:tcW w:w="817" w:type="dxa"/>
          </w:tcPr>
          <w:p w:rsidR="00F86D3F" w:rsidRPr="00A26BB6" w:rsidRDefault="00F86D3F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Pr="00A77B76" w:rsidRDefault="00F86D3F" w:rsidP="00614791">
            <w:pPr>
              <w:jc w:val="both"/>
            </w:pPr>
            <w:r>
              <w:t>Декларация пожарной безопасности.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План действий должностных лиц при возникновении пожара.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План первоочередных мероприятий по противопожарной безопасности на год.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77B76" w:rsidP="00614791">
            <w:pPr>
              <w:jc w:val="both"/>
            </w:pPr>
            <w:r>
              <w:t>Программы обучения сотрудников организации пожарно-техническому минимуму (по категориям сотрудников).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7875C0" w:rsidP="00614791">
            <w:pPr>
              <w:jc w:val="both"/>
            </w:pPr>
            <w:r w:rsidRPr="007875C0">
              <w:t>План</w:t>
            </w:r>
            <w:r>
              <w:t>ы</w:t>
            </w:r>
            <w:r w:rsidRPr="007875C0">
              <w:t xml:space="preserve"> (схем</w:t>
            </w:r>
            <w:r>
              <w:t>ы</w:t>
            </w:r>
            <w:r w:rsidRPr="007875C0">
              <w:t>) эвакуации</w:t>
            </w:r>
            <w:r>
              <w:t xml:space="preserve"> (поэтажные</w:t>
            </w:r>
            <w:r w:rsidR="000B5687">
              <w:t>, спортивного зала, актового зала</w:t>
            </w:r>
            <w:r>
              <w:t>)</w:t>
            </w:r>
            <w:r w:rsidRPr="007875C0">
              <w:t>.</w:t>
            </w:r>
          </w:p>
        </w:tc>
      </w:tr>
      <w:tr w:rsidR="000B5687" w:rsidTr="002150D1">
        <w:tc>
          <w:tcPr>
            <w:tcW w:w="817" w:type="dxa"/>
          </w:tcPr>
          <w:p w:rsidR="000B5687" w:rsidRPr="00A26BB6" w:rsidRDefault="000B5687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B5687" w:rsidRPr="007875C0" w:rsidRDefault="000B5687" w:rsidP="00614791">
            <w:pPr>
              <w:jc w:val="both"/>
            </w:pPr>
            <w:r>
              <w:t>Планы проведения тренировок по эвакуации людей при пожаре.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7875C0" w:rsidP="00614791">
            <w:pPr>
              <w:jc w:val="both"/>
            </w:pPr>
            <w:r w:rsidRPr="007875C0">
              <w:t>Инструкция по эвакуации</w:t>
            </w:r>
            <w:r>
              <w:t xml:space="preserve"> при пожаре</w:t>
            </w:r>
            <w:r w:rsidRPr="007875C0">
              <w:t>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7875C0" w:rsidP="00614791">
            <w:pPr>
              <w:jc w:val="both"/>
            </w:pPr>
            <w:r w:rsidRPr="007875C0">
              <w:t>Оперативный план тушения</w:t>
            </w:r>
            <w:r>
              <w:t xml:space="preserve"> пожара</w:t>
            </w:r>
            <w:r w:rsidRPr="007875C0">
              <w:t>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7875C0" w:rsidP="00614791">
            <w:pPr>
              <w:jc w:val="both"/>
            </w:pPr>
            <w:r>
              <w:t>Инструкции по пожарной безопасности.</w:t>
            </w:r>
          </w:p>
        </w:tc>
      </w:tr>
      <w:tr w:rsidR="00A77B76" w:rsidTr="002150D1">
        <w:tc>
          <w:tcPr>
            <w:tcW w:w="817" w:type="dxa"/>
          </w:tcPr>
          <w:p w:rsidR="00A77B76" w:rsidRPr="00A26BB6" w:rsidRDefault="00A77B76" w:rsidP="00A26BB6">
            <w:pPr>
              <w:pStyle w:val="a9"/>
              <w:numPr>
                <w:ilvl w:val="0"/>
                <w:numId w:val="24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7875C0" w:rsidP="00614791">
            <w:pPr>
              <w:jc w:val="both"/>
            </w:pPr>
            <w:r>
              <w:t>Инструкции по эксплуатации охранно-пожарных приборов.</w:t>
            </w:r>
          </w:p>
        </w:tc>
      </w:tr>
      <w:tr w:rsidR="00A77B76" w:rsidTr="002150D1">
        <w:tc>
          <w:tcPr>
            <w:tcW w:w="817" w:type="dxa"/>
          </w:tcPr>
          <w:p w:rsidR="00A77B76" w:rsidRPr="003E260E" w:rsidRDefault="003E260E" w:rsidP="003E260E">
            <w:pPr>
              <w:rPr>
                <w:b/>
              </w:rPr>
            </w:pPr>
            <w:r>
              <w:rPr>
                <w:b/>
              </w:rPr>
              <w:t xml:space="preserve">3.3. </w:t>
            </w:r>
          </w:p>
        </w:tc>
        <w:tc>
          <w:tcPr>
            <w:tcW w:w="10064" w:type="dxa"/>
          </w:tcPr>
          <w:p w:rsidR="00A77B76" w:rsidRDefault="00A26BB6" w:rsidP="00A26BB6">
            <w:pPr>
              <w:jc w:val="center"/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26BB6" w:rsidP="00614791">
            <w:pPr>
              <w:jc w:val="both"/>
            </w:pPr>
            <w:r>
              <w:t>Журнал регистрации инструктажей по пожарной безопасности.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26BB6" w:rsidP="00614791">
            <w:pPr>
              <w:jc w:val="both"/>
            </w:pPr>
            <w:r>
              <w:t>Журнал учета первичных средств пожаротушения.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A26BB6" w:rsidP="00614791">
            <w:pPr>
              <w:jc w:val="both"/>
            </w:pPr>
            <w:r>
              <w:t>Эксплуатационные паспорта на огнетушители</w:t>
            </w:r>
            <w:r w:rsidR="00F86D3F">
              <w:t>.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F86D3F" w:rsidP="00614791">
            <w:pPr>
              <w:jc w:val="both"/>
            </w:pPr>
            <w:r>
              <w:t>Журнал по техническому обслуживанию систем пожарной сигнализации (АПС и СОУЭ).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F86D3F" w:rsidP="00614791">
            <w:pPr>
              <w:jc w:val="both"/>
            </w:pPr>
            <w:r>
              <w:t>Акты обследования АПС и СОУЭ.</w:t>
            </w:r>
          </w:p>
        </w:tc>
      </w:tr>
      <w:tr w:rsidR="000B5687" w:rsidTr="002150D1">
        <w:tc>
          <w:tcPr>
            <w:tcW w:w="817" w:type="dxa"/>
          </w:tcPr>
          <w:p w:rsidR="000B5687" w:rsidRPr="000B5687" w:rsidRDefault="000B5687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B5687" w:rsidRDefault="000B5687" w:rsidP="00614791">
            <w:pPr>
              <w:jc w:val="both"/>
            </w:pPr>
            <w:r>
              <w:t>Журнал учета объектовых тренировок по эвакуации людей при пожаре.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F86D3F" w:rsidP="00614791">
            <w:pPr>
              <w:jc w:val="both"/>
            </w:pPr>
            <w:r>
              <w:t xml:space="preserve">Акты выполненных работ по проведенной обработке металлических и деревянных конструкций. </w:t>
            </w:r>
          </w:p>
        </w:tc>
      </w:tr>
      <w:tr w:rsidR="00A77B76" w:rsidTr="002150D1">
        <w:tc>
          <w:tcPr>
            <w:tcW w:w="817" w:type="dxa"/>
          </w:tcPr>
          <w:p w:rsidR="00A77B76" w:rsidRPr="000B5687" w:rsidRDefault="00A77B76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77B76" w:rsidRDefault="00F86D3F" w:rsidP="00614791">
            <w:pPr>
              <w:jc w:val="both"/>
            </w:pPr>
            <w:r>
              <w:t>Акты проверки состояния огнезащитной обработки металлических и деревянных конструкций.</w:t>
            </w:r>
          </w:p>
        </w:tc>
      </w:tr>
      <w:tr w:rsidR="00F86D3F" w:rsidTr="002150D1">
        <w:tc>
          <w:tcPr>
            <w:tcW w:w="817" w:type="dxa"/>
          </w:tcPr>
          <w:p w:rsidR="00F86D3F" w:rsidRPr="000B5687" w:rsidRDefault="00F86D3F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Default="00F86D3F" w:rsidP="00614791">
            <w:pPr>
              <w:jc w:val="both"/>
            </w:pPr>
            <w:r>
              <w:t>Акты и протоколы о проведении испытаний на водоотдачу внутреннего противопожарного водоснабжения.</w:t>
            </w:r>
          </w:p>
        </w:tc>
      </w:tr>
      <w:tr w:rsidR="00F86D3F" w:rsidTr="002150D1">
        <w:tc>
          <w:tcPr>
            <w:tcW w:w="817" w:type="dxa"/>
          </w:tcPr>
          <w:p w:rsidR="00F86D3F" w:rsidRPr="000B5687" w:rsidRDefault="00F86D3F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Default="00F86D3F" w:rsidP="00614791">
            <w:pPr>
              <w:jc w:val="both"/>
            </w:pPr>
            <w:r>
              <w:t>Акты технического обслуживания и перезарядки огнетушителей.</w:t>
            </w:r>
          </w:p>
        </w:tc>
      </w:tr>
      <w:tr w:rsidR="000B5687" w:rsidTr="002150D1">
        <w:tc>
          <w:tcPr>
            <w:tcW w:w="817" w:type="dxa"/>
          </w:tcPr>
          <w:p w:rsidR="000B5687" w:rsidRPr="000B5687" w:rsidRDefault="000B5687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B5687" w:rsidRDefault="000B5687" w:rsidP="00614791">
            <w:pPr>
              <w:jc w:val="both"/>
            </w:pPr>
            <w:r>
              <w:t>Акты испытания пожарных эвакуационных лестниц.</w:t>
            </w:r>
          </w:p>
        </w:tc>
      </w:tr>
      <w:tr w:rsidR="00F86D3F" w:rsidTr="002150D1">
        <w:tc>
          <w:tcPr>
            <w:tcW w:w="817" w:type="dxa"/>
          </w:tcPr>
          <w:p w:rsidR="00F86D3F" w:rsidRPr="000B5687" w:rsidRDefault="00F86D3F" w:rsidP="000B5687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Default="000B5687" w:rsidP="00614791">
            <w:pPr>
              <w:jc w:val="both"/>
            </w:pPr>
            <w:r w:rsidRPr="000B5687">
              <w:t>Нормы первичных средств пожаротушения для образовательных учреждений.</w:t>
            </w:r>
          </w:p>
        </w:tc>
      </w:tr>
      <w:tr w:rsidR="00F51700" w:rsidRPr="003E260E" w:rsidTr="002150D1">
        <w:tc>
          <w:tcPr>
            <w:tcW w:w="10881" w:type="dxa"/>
            <w:gridSpan w:val="2"/>
          </w:tcPr>
          <w:p w:rsidR="00F51700" w:rsidRPr="00BA279B" w:rsidRDefault="00F51700" w:rsidP="00F51700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26" w:name="_Toc403396808"/>
            <w:bookmarkStart w:id="27" w:name="_Toc403397832"/>
            <w:bookmarkEnd w:id="26"/>
            <w:r w:rsidRPr="00BA279B">
              <w:rPr>
                <w:rFonts w:ascii="Times New Roman" w:hAnsi="Times New Roman"/>
                <w:color w:val="auto"/>
              </w:rPr>
              <w:t>4. Охрана труда и техника безопасности</w:t>
            </w:r>
            <w:bookmarkEnd w:id="27"/>
          </w:p>
        </w:tc>
      </w:tr>
      <w:tr w:rsidR="00F86D3F" w:rsidTr="002150D1">
        <w:tc>
          <w:tcPr>
            <w:tcW w:w="817" w:type="dxa"/>
          </w:tcPr>
          <w:p w:rsidR="00F86D3F" w:rsidRPr="00D21FBA" w:rsidRDefault="00D21FBA" w:rsidP="00D21FBA">
            <w:pPr>
              <w:rPr>
                <w:b/>
              </w:rPr>
            </w:pPr>
            <w:r>
              <w:rPr>
                <w:b/>
              </w:rPr>
              <w:t xml:space="preserve">4.1. </w:t>
            </w:r>
          </w:p>
        </w:tc>
        <w:tc>
          <w:tcPr>
            <w:tcW w:w="10064" w:type="dxa"/>
          </w:tcPr>
          <w:p w:rsidR="00F86D3F" w:rsidRDefault="0064222F" w:rsidP="005875E3">
            <w:pPr>
              <w:jc w:val="center"/>
            </w:pPr>
            <w:r>
              <w:rPr>
                <w:b/>
              </w:rPr>
              <w:t>Перечень нормативн</w:t>
            </w:r>
            <w:r w:rsidR="005875E3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F86D3F" w:rsidTr="002150D1">
        <w:tc>
          <w:tcPr>
            <w:tcW w:w="817" w:type="dxa"/>
          </w:tcPr>
          <w:p w:rsidR="00F86D3F" w:rsidRPr="005B526B" w:rsidRDefault="00F86D3F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Default="007D08FF" w:rsidP="00614791">
            <w:pPr>
              <w:jc w:val="both"/>
            </w:pPr>
            <w:r w:rsidRPr="007D08FF">
              <w:t>Трудовой кодекс Российской Федерации от 30.12.2001 № 197-ФЗ</w:t>
            </w:r>
            <w:r w:rsidR="007071A7">
              <w:t xml:space="preserve"> (в ред. </w:t>
            </w:r>
            <w:r w:rsidR="007071A7" w:rsidRPr="007071A7">
              <w:t xml:space="preserve">от </w:t>
            </w:r>
            <w:r w:rsidR="001F4C48" w:rsidRPr="001F4C48">
              <w:t>31.12.2014</w:t>
            </w:r>
            <w:r w:rsidR="001F4C48">
              <w:t xml:space="preserve"> </w:t>
            </w:r>
            <w:r w:rsidR="007071A7" w:rsidRPr="007071A7">
              <w:t>с изм., внесенными Постановлением Конституционного Суда РФ</w:t>
            </w:r>
            <w:r w:rsidR="00614791">
              <w:t xml:space="preserve"> </w:t>
            </w:r>
            <w:r w:rsidR="007071A7" w:rsidRPr="007071A7">
              <w:t xml:space="preserve">от 15.03.2005 </w:t>
            </w:r>
            <w:r w:rsidR="00050290">
              <w:t>№</w:t>
            </w:r>
            <w:r w:rsidR="007071A7" w:rsidRPr="007071A7">
              <w:t xml:space="preserve"> 3-П,</w:t>
            </w:r>
            <w:r w:rsidR="007071A7">
              <w:t xml:space="preserve"> </w:t>
            </w:r>
            <w:r w:rsidR="007071A7" w:rsidRPr="007071A7">
              <w:t xml:space="preserve">Определениями Конституционного Суда РФ от 11.07.2006 </w:t>
            </w:r>
            <w:r w:rsidR="00050290">
              <w:t>№</w:t>
            </w:r>
            <w:r w:rsidR="007071A7" w:rsidRPr="007071A7">
              <w:t>213-О,</w:t>
            </w:r>
            <w:r w:rsidR="007071A7">
              <w:t xml:space="preserve"> </w:t>
            </w:r>
            <w:r w:rsidR="007071A7" w:rsidRPr="007071A7">
              <w:t xml:space="preserve">от 03.11.2009 </w:t>
            </w:r>
            <w:r w:rsidR="00534DD3">
              <w:t xml:space="preserve"> </w:t>
            </w:r>
            <w:r w:rsidR="00050290">
              <w:t>№</w:t>
            </w:r>
            <w:r w:rsidR="007071A7" w:rsidRPr="007071A7">
              <w:t xml:space="preserve"> 1369-О-П,</w:t>
            </w:r>
            <w:r w:rsidR="007071A7">
              <w:t xml:space="preserve"> </w:t>
            </w:r>
            <w:r w:rsidR="007071A7" w:rsidRPr="007071A7">
              <w:t xml:space="preserve">Постановлением Конституционного Суда РФ от 15.12.2011 </w:t>
            </w:r>
            <w:r w:rsidR="00050290">
              <w:t>№</w:t>
            </w:r>
            <w:r w:rsidR="007071A7" w:rsidRPr="007071A7">
              <w:t xml:space="preserve"> 28-П)</w:t>
            </w:r>
            <w:proofErr w:type="gramStart"/>
            <w:r w:rsidR="007071A7">
              <w:t>.</w:t>
            </w:r>
            <w:proofErr w:type="gramEnd"/>
            <w:r w:rsidR="007071A7">
              <w:t xml:space="preserve"> </w:t>
            </w:r>
            <w:r w:rsidRPr="007D08FF">
              <w:t xml:space="preserve"> (</w:t>
            </w:r>
            <w:proofErr w:type="gramStart"/>
            <w:r w:rsidRPr="007D08FF">
              <w:t>р</w:t>
            </w:r>
            <w:proofErr w:type="gramEnd"/>
            <w:r w:rsidRPr="007D08FF">
              <w:t xml:space="preserve">аздел X. </w:t>
            </w:r>
            <w:proofErr w:type="gramStart"/>
            <w:r w:rsidRPr="007D08FF">
              <w:t>Охрана труда).</w:t>
            </w:r>
            <w:proofErr w:type="gramEnd"/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5B526B">
              <w:t xml:space="preserve">Федеральный закон </w:t>
            </w:r>
            <w:r w:rsidRPr="007D08FF">
              <w:t>от 24.07.1998</w:t>
            </w:r>
            <w:r w:rsidR="00050290">
              <w:t xml:space="preserve"> </w:t>
            </w:r>
            <w:r w:rsidRPr="007D08FF">
              <w:t xml:space="preserve"> № 125 «Об обязательном социальном страховании от несчастных случаев на производстве и профессиональных заболеваний».</w:t>
            </w:r>
          </w:p>
        </w:tc>
      </w:tr>
      <w:tr w:rsidR="007071A7" w:rsidTr="002150D1">
        <w:tc>
          <w:tcPr>
            <w:tcW w:w="817" w:type="dxa"/>
          </w:tcPr>
          <w:p w:rsidR="007071A7" w:rsidRPr="005B526B" w:rsidRDefault="007071A7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071A7" w:rsidRDefault="007071A7" w:rsidP="00614791">
            <w:pPr>
              <w:jc w:val="both"/>
            </w:pPr>
            <w:r w:rsidRPr="007071A7">
              <w:t xml:space="preserve">Федеральный закон от 28.12.2013 </w:t>
            </w:r>
            <w:r w:rsidR="00050290">
              <w:t>№</w:t>
            </w:r>
            <w:r w:rsidRPr="007071A7">
              <w:t xml:space="preserve"> 426-ФЗ</w:t>
            </w:r>
            <w:r>
              <w:t xml:space="preserve">  «</w:t>
            </w:r>
            <w:r w:rsidRPr="007071A7">
              <w:t>О с</w:t>
            </w:r>
            <w:r>
              <w:t>пециальной оценке условий труда».</w:t>
            </w:r>
          </w:p>
          <w:p w:rsidR="00614791" w:rsidRPr="007D08FF" w:rsidRDefault="00614791" w:rsidP="00614791">
            <w:pPr>
              <w:jc w:val="both"/>
            </w:pP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071A7" w:rsidRDefault="00201295" w:rsidP="00614791">
            <w:pPr>
              <w:jc w:val="both"/>
            </w:pPr>
            <w:r w:rsidRPr="00201295">
              <w:t>Федеральный закон от 30</w:t>
            </w:r>
            <w:r w:rsidR="00050290">
              <w:t>.03.</w:t>
            </w:r>
            <w:r w:rsidRPr="00201295">
              <w:t xml:space="preserve"> 1999  </w:t>
            </w:r>
            <w:r w:rsidR="00C95EE3">
              <w:t>№</w:t>
            </w:r>
            <w:r w:rsidRPr="00201295">
              <w:t xml:space="preserve"> 52-ФЗ </w:t>
            </w:r>
            <w:r w:rsidR="00C95EE3">
              <w:t>«</w:t>
            </w:r>
            <w:r w:rsidRPr="00201295">
              <w:t>О санитарно-эпидемиологическом благополучии населения</w:t>
            </w:r>
            <w:r w:rsidR="00050290">
              <w:t>»</w:t>
            </w:r>
            <w:r w:rsidRPr="00201295">
              <w:t xml:space="preserve"> </w:t>
            </w:r>
            <w:r w:rsidR="008940B4" w:rsidRPr="008940B4">
              <w:t xml:space="preserve">(ред.  </w:t>
            </w:r>
            <w:r w:rsidR="001E20C7">
              <w:t>29.12</w:t>
            </w:r>
            <w:r w:rsidR="008940B4" w:rsidRPr="008940B4">
              <w:t>.2014)</w:t>
            </w:r>
            <w:r>
              <w:t>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Постановление Правительства РФ от 31.08.2002 № 653 «О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производстве».</w:t>
            </w:r>
          </w:p>
        </w:tc>
      </w:tr>
      <w:tr w:rsidR="00951A4B" w:rsidTr="002150D1">
        <w:tc>
          <w:tcPr>
            <w:tcW w:w="817" w:type="dxa"/>
          </w:tcPr>
          <w:p w:rsidR="00951A4B" w:rsidRPr="005B526B" w:rsidRDefault="00951A4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1A4B" w:rsidRPr="007D08FF" w:rsidRDefault="008940B4" w:rsidP="00614791">
            <w:pPr>
              <w:jc w:val="both"/>
            </w:pPr>
            <w:r w:rsidRPr="008940B4">
              <w:t>Постановление Правительства РФ  от 24</w:t>
            </w:r>
            <w:r w:rsidR="00534DD3">
              <w:t>.07.</w:t>
            </w:r>
            <w:r w:rsidRPr="008940B4">
              <w:t xml:space="preserve">2000 г. </w:t>
            </w:r>
            <w:r w:rsidR="00534DD3">
              <w:t xml:space="preserve">№ </w:t>
            </w:r>
            <w:r w:rsidRPr="008940B4">
              <w:t>554</w:t>
            </w:r>
            <w:r>
              <w:t xml:space="preserve"> «О</w:t>
            </w:r>
            <w:r w:rsidRPr="008940B4">
              <w:t xml:space="preserve">б утверждении </w:t>
            </w:r>
            <w:r>
              <w:t>П</w:t>
            </w:r>
            <w:r w:rsidRPr="008940B4">
              <w:t xml:space="preserve">оложения о государственной санитарно-эпидемиологической службе </w:t>
            </w:r>
            <w:r>
              <w:t>Р</w:t>
            </w:r>
            <w:r w:rsidRPr="008940B4">
              <w:t xml:space="preserve">оссийской </w:t>
            </w:r>
            <w:r>
              <w:t>Ф</w:t>
            </w:r>
            <w:r w:rsidRPr="008940B4">
              <w:t xml:space="preserve">едерации и </w:t>
            </w:r>
            <w:r>
              <w:t>П</w:t>
            </w:r>
            <w:r w:rsidRPr="008940B4">
              <w:t>оложения о государственном санитарно-эпидемиологическом нормировании</w:t>
            </w:r>
            <w:r>
              <w:t xml:space="preserve">» </w:t>
            </w:r>
            <w:r w:rsidRPr="008940B4">
              <w:t>(в ред. от 15.09.2005)</w:t>
            </w:r>
            <w:r>
              <w:t>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Постановление Минтруда России от </w:t>
            </w:r>
            <w:r w:rsidR="00994C01">
              <w:t>0</w:t>
            </w:r>
            <w:r w:rsidRPr="007D08FF">
              <w:t>8.02.2000 № 14 «Об утверждении рекомендаций по организации работы службы охраны труда в организации».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Постановление Минтруда России и Минобразования России от 13.01.2003 № 1/29 «Об утверждении порядка обучения по охране труда и проверки знаний требований охраны труда работало </w:t>
            </w:r>
            <w:proofErr w:type="gramStart"/>
            <w:r w:rsidRPr="007D08FF">
              <w:t>в</w:t>
            </w:r>
            <w:proofErr w:type="gramEnd"/>
            <w:r w:rsidRPr="007D08FF">
              <w:t xml:space="preserve"> организаций».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5B526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Pr="00411702" w:rsidRDefault="005B526B" w:rsidP="00614791">
            <w:pPr>
              <w:jc w:val="both"/>
            </w:pPr>
            <w:r w:rsidRPr="00411702">
              <w:t xml:space="preserve">Постановление Минтруда РФ от 07.04.1999 </w:t>
            </w:r>
            <w:r w:rsidR="00534DD3">
              <w:t>№</w:t>
            </w:r>
            <w:r w:rsidRPr="00411702">
              <w:t xml:space="preserve"> 7</w:t>
            </w:r>
            <w:r>
              <w:t xml:space="preserve"> «</w:t>
            </w:r>
            <w:r w:rsidRPr="00411702">
              <w:t>Об утверждении Норм предельно допустимых нагрузок для лиц моложе восемнадцати лет при подъеме</w:t>
            </w:r>
            <w:r>
              <w:t xml:space="preserve"> и перемещении тяжестей вручную»</w:t>
            </w:r>
          </w:p>
        </w:tc>
      </w:tr>
      <w:tr w:rsidR="00B23121" w:rsidTr="002150D1">
        <w:tc>
          <w:tcPr>
            <w:tcW w:w="817" w:type="dxa"/>
          </w:tcPr>
          <w:p w:rsidR="00B23121" w:rsidRPr="005B526B" w:rsidRDefault="00B23121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B1F2D" w:rsidRDefault="00B23121" w:rsidP="00614791">
            <w:pPr>
              <w:jc w:val="both"/>
            </w:pPr>
            <w:r w:rsidRPr="007D08FF">
              <w:t xml:space="preserve">Приказ </w:t>
            </w:r>
            <w:proofErr w:type="spellStart"/>
            <w:r w:rsidRPr="007D08FF">
              <w:t>Минздравсоцразвития</w:t>
            </w:r>
            <w:proofErr w:type="spellEnd"/>
            <w:r w:rsidRPr="007D08FF">
              <w:t xml:space="preserve"> Р</w:t>
            </w:r>
            <w:r>
              <w:t>Ф</w:t>
            </w:r>
            <w:r w:rsidRPr="007D08FF">
              <w:t xml:space="preserve"> </w:t>
            </w:r>
            <w:r w:rsidR="00DB1F2D">
              <w:t>от 12 апреля 2011 г.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      </w:r>
          </w:p>
          <w:p w:rsidR="00B23121" w:rsidRDefault="00DB1F2D" w:rsidP="00614791">
            <w:pPr>
              <w:jc w:val="both"/>
            </w:pPr>
            <w:r>
      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B23121" w:rsidTr="002150D1">
        <w:tc>
          <w:tcPr>
            <w:tcW w:w="817" w:type="dxa"/>
          </w:tcPr>
          <w:p w:rsidR="00B23121" w:rsidRPr="005B526B" w:rsidRDefault="00B23121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109C2" w:rsidRDefault="00B23121" w:rsidP="00614791">
            <w:pPr>
              <w:jc w:val="both"/>
            </w:pPr>
            <w:r w:rsidRPr="007D08FF">
              <w:t xml:space="preserve">Приказ </w:t>
            </w:r>
            <w:r w:rsidR="00B109C2">
              <w:t>Министерства труда и социальной защиты</w:t>
            </w:r>
            <w:r w:rsidR="00B109C2" w:rsidRPr="007D08FF">
              <w:t xml:space="preserve"> </w:t>
            </w:r>
            <w:r w:rsidRPr="007D08FF">
              <w:t>Р</w:t>
            </w:r>
            <w:r>
              <w:t>Ф</w:t>
            </w:r>
            <w:r w:rsidRPr="007D08FF">
              <w:t xml:space="preserve"> </w:t>
            </w:r>
            <w:r w:rsidR="00B109C2">
              <w:t>от 24 июня 2014 г. № 412н</w:t>
            </w:r>
          </w:p>
          <w:p w:rsidR="00B23121" w:rsidRDefault="00B23121" w:rsidP="00614791">
            <w:pPr>
              <w:jc w:val="both"/>
            </w:pPr>
            <w:r w:rsidRPr="007D08FF">
              <w:t>«Об утверждении Типового положения о комитете (комиссии) по охране труда».</w:t>
            </w:r>
          </w:p>
        </w:tc>
      </w:tr>
      <w:tr w:rsidR="00513D54" w:rsidTr="002150D1">
        <w:tc>
          <w:tcPr>
            <w:tcW w:w="817" w:type="dxa"/>
          </w:tcPr>
          <w:p w:rsidR="00513D54" w:rsidRPr="005B526B" w:rsidRDefault="00513D54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13D54" w:rsidRDefault="00513D54" w:rsidP="00614791">
            <w:pPr>
              <w:jc w:val="both"/>
            </w:pPr>
            <w:r>
              <w:t>Приказ министерства труда и социальной защиты РФ от 24 января 2014 г. № 33н</w:t>
            </w:r>
          </w:p>
          <w:p w:rsidR="00513D54" w:rsidRDefault="00513D54" w:rsidP="00614791">
            <w:pPr>
              <w:jc w:val="both"/>
            </w:pPr>
            <w:r>
              <w:t>«Об утверждении методики проведения специальной оценки условий труда, классификатора вредных и (или) опасных производственных факторов, формы</w:t>
            </w:r>
          </w:p>
          <w:p w:rsidR="00513D54" w:rsidRPr="007D08FF" w:rsidRDefault="00513D54" w:rsidP="00614791">
            <w:pPr>
              <w:jc w:val="both"/>
            </w:pPr>
            <w:r>
              <w:t>отчета о проведении специальной оценки условий труда и инструкции по ее заполнению»</w:t>
            </w:r>
          </w:p>
        </w:tc>
      </w:tr>
      <w:tr w:rsidR="00B23121" w:rsidTr="002150D1">
        <w:tc>
          <w:tcPr>
            <w:tcW w:w="817" w:type="dxa"/>
          </w:tcPr>
          <w:p w:rsidR="00B23121" w:rsidRPr="005B526B" w:rsidRDefault="00B23121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23121" w:rsidRPr="007D08FF" w:rsidRDefault="00B23121" w:rsidP="00614791">
            <w:pPr>
              <w:jc w:val="both"/>
            </w:pPr>
            <w:r w:rsidRPr="00B23121">
              <w:t xml:space="preserve">Приказ </w:t>
            </w:r>
            <w:proofErr w:type="spellStart"/>
            <w:r w:rsidRPr="00B23121">
              <w:t>Минздравсоцразвития</w:t>
            </w:r>
            <w:proofErr w:type="spellEnd"/>
            <w:r w:rsidRPr="00B23121">
              <w:t xml:space="preserve"> РФ</w:t>
            </w:r>
            <w:r>
              <w:t xml:space="preserve"> от 01.07.2009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      </w:r>
          </w:p>
        </w:tc>
      </w:tr>
      <w:tr w:rsidR="00B23121" w:rsidTr="002150D1">
        <w:tc>
          <w:tcPr>
            <w:tcW w:w="817" w:type="dxa"/>
          </w:tcPr>
          <w:p w:rsidR="00B23121" w:rsidRPr="005B526B" w:rsidRDefault="00B23121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23121" w:rsidRPr="00B23121" w:rsidRDefault="00B23121" w:rsidP="00614791">
            <w:pPr>
              <w:jc w:val="both"/>
            </w:pPr>
            <w:r w:rsidRPr="00B23121">
              <w:t xml:space="preserve">Приказ </w:t>
            </w:r>
            <w:proofErr w:type="spellStart"/>
            <w:r w:rsidRPr="00B23121">
              <w:t>Минздравсоцразвития</w:t>
            </w:r>
            <w:proofErr w:type="spellEnd"/>
            <w:r w:rsidRPr="00B23121">
              <w:t xml:space="preserve"> РФ</w:t>
            </w:r>
            <w:r>
              <w:t xml:space="preserve"> </w:t>
            </w:r>
            <w:r w:rsidR="002A2986">
              <w:t>от 17.12.2010 № 1112н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      </w:r>
          </w:p>
        </w:tc>
      </w:tr>
      <w:tr w:rsidR="002A2986" w:rsidTr="002150D1">
        <w:tc>
          <w:tcPr>
            <w:tcW w:w="817" w:type="dxa"/>
          </w:tcPr>
          <w:p w:rsidR="002A2986" w:rsidRPr="005B526B" w:rsidRDefault="002A2986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A2986" w:rsidRPr="00B23121" w:rsidRDefault="002A2986" w:rsidP="00614791">
            <w:pPr>
              <w:jc w:val="both"/>
            </w:pPr>
            <w:r w:rsidRPr="002A2986">
              <w:t xml:space="preserve">Приказ </w:t>
            </w:r>
            <w:proofErr w:type="spellStart"/>
            <w:r w:rsidRPr="002A2986">
              <w:t>Минздравсоцразвития</w:t>
            </w:r>
            <w:proofErr w:type="spellEnd"/>
            <w:r w:rsidRPr="002A2986">
              <w:t xml:space="preserve"> РФ</w:t>
            </w:r>
            <w:r>
              <w:t xml:space="preserve"> от 12.04.2011 № 302н «Об утверждении Перечней вредных и 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труда».</w:t>
            </w:r>
          </w:p>
        </w:tc>
      </w:tr>
      <w:tr w:rsidR="00145E2D" w:rsidTr="002150D1">
        <w:tc>
          <w:tcPr>
            <w:tcW w:w="817" w:type="dxa"/>
          </w:tcPr>
          <w:p w:rsidR="00145E2D" w:rsidRPr="005B526B" w:rsidRDefault="00145E2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45E2D" w:rsidRPr="002A2986" w:rsidRDefault="00145E2D" w:rsidP="00614791">
            <w:pPr>
              <w:jc w:val="both"/>
            </w:pPr>
            <w:r w:rsidRPr="00145E2D">
              <w:t xml:space="preserve">Приказ </w:t>
            </w:r>
            <w:proofErr w:type="spellStart"/>
            <w:r w:rsidRPr="00145E2D">
              <w:t>Минздравсоцразвития</w:t>
            </w:r>
            <w:proofErr w:type="spellEnd"/>
            <w:r w:rsidRPr="00145E2D">
              <w:t xml:space="preserve"> РФ</w:t>
            </w:r>
            <w:r>
              <w:t xml:space="preserve"> от 01.03.2012 № 181н «Об утверждении Типового перечня ежегодно реализуемых работодателем мероприятий по улучшению условий и охраны труда и снижению профессиональных рисков».</w:t>
            </w:r>
          </w:p>
        </w:tc>
      </w:tr>
      <w:tr w:rsidR="00145E2D" w:rsidTr="002150D1">
        <w:tc>
          <w:tcPr>
            <w:tcW w:w="817" w:type="dxa"/>
          </w:tcPr>
          <w:p w:rsidR="00145E2D" w:rsidRPr="005B526B" w:rsidRDefault="00145E2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45E2D" w:rsidRPr="002A2986" w:rsidRDefault="00145E2D" w:rsidP="00614791">
            <w:pPr>
              <w:jc w:val="both"/>
            </w:pPr>
            <w:r w:rsidRPr="00145E2D">
              <w:t xml:space="preserve">Приказ </w:t>
            </w:r>
            <w:proofErr w:type="spellStart"/>
            <w:r w:rsidRPr="00145E2D">
              <w:t>Минздравсоцразвития</w:t>
            </w:r>
            <w:proofErr w:type="spellEnd"/>
            <w:r w:rsidRPr="00145E2D">
              <w:t xml:space="preserve"> РФ</w:t>
            </w:r>
            <w:r>
              <w:t xml:space="preserve"> от17.05.2012 № 559 н «Об утверждении Единого квалификационного справочника должностей руководителей, специалистов и служ</w:t>
            </w:r>
            <w:r w:rsidR="00390C49">
              <w:t>а</w:t>
            </w:r>
            <w:r>
              <w:t>щих, осуществляющих работы в области охраны труда».</w:t>
            </w:r>
          </w:p>
        </w:tc>
      </w:tr>
      <w:tr w:rsidR="00F86D3F" w:rsidTr="002150D1">
        <w:tc>
          <w:tcPr>
            <w:tcW w:w="817" w:type="dxa"/>
          </w:tcPr>
          <w:p w:rsidR="00F86D3F" w:rsidRPr="005B526B" w:rsidRDefault="00F86D3F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86D3F" w:rsidRDefault="007071A7" w:rsidP="00614791">
            <w:pPr>
              <w:jc w:val="both"/>
            </w:pPr>
            <w:r w:rsidRPr="007071A7">
              <w:t xml:space="preserve">Межгосударственный стандарт. Система стандартов безопасности труда. Системы управления охраной труда. </w:t>
            </w:r>
            <w:proofErr w:type="gramStart"/>
            <w:r w:rsidRPr="007071A7">
              <w:t xml:space="preserve">Общие требования (ГОСТ 12.0.230-2007, </w:t>
            </w:r>
            <w:proofErr w:type="gramEnd"/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Типовое положение о службе охраны труда образовательного учреждения высшего, среднего, начального профессионального образования системы Минобразования России (утверждено приказом Минобразования РФ от 11.03.1998 № 662).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Положение об учебных мастерских общеобразовательных школ от 28.07. 86 г. № 169 (Сборник приказов </w:t>
            </w:r>
            <w:proofErr w:type="spellStart"/>
            <w:r w:rsidRPr="007D08FF">
              <w:t>Минпроса</w:t>
            </w:r>
            <w:proofErr w:type="spellEnd"/>
            <w:r w:rsidRPr="007D08FF">
              <w:t xml:space="preserve"> РСФСР № 32,1986 г.).</w:t>
            </w:r>
          </w:p>
          <w:p w:rsidR="00614791" w:rsidRDefault="00614791" w:rsidP="00614791">
            <w:pPr>
              <w:jc w:val="both"/>
            </w:pP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7D08FF">
              <w:t>Гособразования</w:t>
            </w:r>
            <w:proofErr w:type="spellEnd"/>
            <w:r w:rsidRPr="007D08FF">
              <w:t xml:space="preserve"> СССР от 01.10.90г. № 639. (Бюллетень Госкомитета СССР по народному образованию № 2, 1991г.).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ГОСТ 12.0.004-90 «ССБТ. Организация обучения безопасности труда. Общие положения».</w:t>
            </w:r>
          </w:p>
        </w:tc>
      </w:tr>
      <w:tr w:rsidR="00951A4B" w:rsidTr="002150D1">
        <w:tc>
          <w:tcPr>
            <w:tcW w:w="817" w:type="dxa"/>
          </w:tcPr>
          <w:p w:rsidR="00951A4B" w:rsidRPr="005B526B" w:rsidRDefault="00951A4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1A4B" w:rsidRPr="007D08FF" w:rsidRDefault="00951A4B" w:rsidP="00614791">
            <w:pPr>
              <w:jc w:val="both"/>
            </w:pPr>
            <w:r w:rsidRPr="007D08FF">
              <w:t>ГОСТ 12.0.</w:t>
            </w:r>
            <w:r w:rsidR="00EB1B02">
              <w:t>230</w:t>
            </w:r>
            <w:r w:rsidRPr="007D08FF">
              <w:t>-</w:t>
            </w:r>
            <w:r w:rsidR="00EB1B02">
              <w:t>2007</w:t>
            </w:r>
            <w:r w:rsidRPr="007D08FF">
              <w:t xml:space="preserve"> «ССБТ. </w:t>
            </w:r>
            <w:r w:rsidR="00EB1B02">
              <w:t>Система управления охраной</w:t>
            </w:r>
            <w:r w:rsidRPr="007D08FF">
              <w:t xml:space="preserve"> труда. Общие положения»</w:t>
            </w:r>
            <w:r w:rsidR="00950D99">
              <w:t xml:space="preserve"> (</w:t>
            </w:r>
            <w:r w:rsidR="00950D99" w:rsidRPr="007071A7">
              <w:t xml:space="preserve">в ред. </w:t>
            </w:r>
            <w:r w:rsidR="00950D99">
              <w:t>И</w:t>
            </w:r>
            <w:r w:rsidR="00950D99" w:rsidRPr="007071A7">
              <w:t xml:space="preserve">зменения </w:t>
            </w:r>
            <w:r w:rsidR="00534DD3">
              <w:t>№</w:t>
            </w:r>
            <w:r w:rsidR="00950D99" w:rsidRPr="007071A7">
              <w:t xml:space="preserve"> 1, утв. Приказом </w:t>
            </w:r>
            <w:proofErr w:type="spellStart"/>
            <w:r w:rsidR="00950D99" w:rsidRPr="007071A7">
              <w:t>Росстандарта</w:t>
            </w:r>
            <w:proofErr w:type="spellEnd"/>
            <w:r w:rsidR="00950D99" w:rsidRPr="007071A7">
              <w:t xml:space="preserve"> от 31.10.2013 </w:t>
            </w:r>
            <w:r w:rsidR="00534DD3">
              <w:t>№</w:t>
            </w:r>
            <w:r w:rsidR="00950D99" w:rsidRPr="007071A7">
              <w:t>1334-ст)</w:t>
            </w:r>
            <w:r w:rsidR="00950D99">
              <w:t>.</w:t>
            </w:r>
          </w:p>
        </w:tc>
      </w:tr>
      <w:tr w:rsidR="00EB1B02" w:rsidTr="002150D1">
        <w:tc>
          <w:tcPr>
            <w:tcW w:w="817" w:type="dxa"/>
          </w:tcPr>
          <w:p w:rsidR="00EB1B02" w:rsidRPr="005B526B" w:rsidRDefault="00EB1B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1B02" w:rsidRPr="007D08FF" w:rsidRDefault="00EB1B02" w:rsidP="00614791">
            <w:pPr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12.0.007-2009 «ССБТ. Система управления охраной труда в организации. Общие требования по разработке, применению, оценке и совершенствованию».</w:t>
            </w:r>
          </w:p>
        </w:tc>
      </w:tr>
      <w:tr w:rsidR="00EB1B02" w:rsidTr="002150D1">
        <w:tc>
          <w:tcPr>
            <w:tcW w:w="817" w:type="dxa"/>
          </w:tcPr>
          <w:p w:rsidR="00EB1B02" w:rsidRPr="005B526B" w:rsidRDefault="00EB1B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1B02" w:rsidRDefault="00EB1B02" w:rsidP="00614791">
            <w:pPr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12.0.008-2009 «ССБТ. Система управления охраной труда в организациях. Проверка (аудит)».</w:t>
            </w:r>
          </w:p>
        </w:tc>
      </w:tr>
      <w:tr w:rsidR="00EB1B02" w:rsidTr="002150D1">
        <w:tc>
          <w:tcPr>
            <w:tcW w:w="817" w:type="dxa"/>
          </w:tcPr>
          <w:p w:rsidR="00EB1B02" w:rsidRPr="005B526B" w:rsidRDefault="00EB1B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1B02" w:rsidRDefault="00EB1B02" w:rsidP="00614791">
            <w:pPr>
              <w:jc w:val="both"/>
            </w:pPr>
            <w:r w:rsidRPr="00EB1B02">
              <w:t xml:space="preserve">ГОСТ </w:t>
            </w:r>
            <w:proofErr w:type="gramStart"/>
            <w:r w:rsidRPr="00EB1B02">
              <w:t>Р</w:t>
            </w:r>
            <w:proofErr w:type="gramEnd"/>
            <w:r w:rsidRPr="00EB1B02">
              <w:t xml:space="preserve"> 12.0.0</w:t>
            </w:r>
            <w:r>
              <w:t>10</w:t>
            </w:r>
            <w:r w:rsidRPr="00EB1B02">
              <w:t>-2009 «ССБТ. Система управления охраной труда</w:t>
            </w:r>
            <w:r>
              <w:t>. Определение опасностей и оценка рисков».</w:t>
            </w:r>
          </w:p>
        </w:tc>
      </w:tr>
      <w:tr w:rsidR="00950D99" w:rsidTr="002150D1">
        <w:tc>
          <w:tcPr>
            <w:tcW w:w="817" w:type="dxa"/>
          </w:tcPr>
          <w:p w:rsidR="00950D99" w:rsidRPr="005B526B" w:rsidRDefault="00950D99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0D99" w:rsidRPr="00EB1B02" w:rsidRDefault="00950D99" w:rsidP="00614791">
            <w:pPr>
              <w:jc w:val="both"/>
            </w:pPr>
            <w:r>
              <w:t>ГОСТ 12.2.003-91 «ССБТ. Оборудование производственное. Общие требования безопасности».</w:t>
            </w:r>
          </w:p>
        </w:tc>
      </w:tr>
      <w:tr w:rsidR="00950D99" w:rsidTr="002150D1">
        <w:tc>
          <w:tcPr>
            <w:tcW w:w="817" w:type="dxa"/>
          </w:tcPr>
          <w:p w:rsidR="00950D99" w:rsidRPr="005B526B" w:rsidRDefault="00950D99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0D99" w:rsidRDefault="00950D99" w:rsidP="00614791">
            <w:pPr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12.4.026-2001 «ССБТ. Цвета сигнальные, знаки безопасности и разметка сигнальная. Назначение и правила применения. Общие технические требования и  характеристики</w:t>
            </w:r>
            <w:proofErr w:type="gramStart"/>
            <w:r>
              <w:t xml:space="preserve"> .</w:t>
            </w:r>
            <w:proofErr w:type="gramEnd"/>
            <w:r>
              <w:t xml:space="preserve"> Методы испытаний».</w:t>
            </w:r>
          </w:p>
        </w:tc>
      </w:tr>
      <w:tr w:rsidR="00950D99" w:rsidTr="002150D1">
        <w:tc>
          <w:tcPr>
            <w:tcW w:w="817" w:type="dxa"/>
          </w:tcPr>
          <w:p w:rsidR="00950D99" w:rsidRPr="005B526B" w:rsidRDefault="00950D99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0D99" w:rsidRDefault="00950D99" w:rsidP="00614791">
            <w:pPr>
              <w:jc w:val="both"/>
            </w:pPr>
            <w:r>
              <w:t>ГОСТ 12.1.005-88 «ССБТ. Общие санитарно-гигиенические требования к воздуху рабочей зоны».</w:t>
            </w:r>
          </w:p>
        </w:tc>
      </w:tr>
      <w:tr w:rsidR="00950D99" w:rsidTr="002150D1">
        <w:tc>
          <w:tcPr>
            <w:tcW w:w="817" w:type="dxa"/>
          </w:tcPr>
          <w:p w:rsidR="00950D99" w:rsidRPr="005B526B" w:rsidRDefault="00950D99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0D99" w:rsidRDefault="00950D99" w:rsidP="00614791">
            <w:pPr>
              <w:jc w:val="both"/>
            </w:pPr>
            <w:r>
              <w:t>ГОСТ 12.1.007-76 «ССБТ. Вредные вещества. Классификация. Общие требования безопасности».</w:t>
            </w:r>
          </w:p>
        </w:tc>
      </w:tr>
      <w:tr w:rsidR="00950D99" w:rsidTr="002150D1">
        <w:tc>
          <w:tcPr>
            <w:tcW w:w="817" w:type="dxa"/>
          </w:tcPr>
          <w:p w:rsidR="00950D99" w:rsidRPr="005B526B" w:rsidRDefault="00950D99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0D99" w:rsidRDefault="007C55F3" w:rsidP="00614791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2.2.2006-05 «Руководство по гигиенической оценке факторов производственной среды и трудового процесса. Критерии и классификация условий труда».</w:t>
            </w:r>
          </w:p>
        </w:tc>
      </w:tr>
      <w:tr w:rsidR="00AD3937" w:rsidTr="002150D1">
        <w:tc>
          <w:tcPr>
            <w:tcW w:w="817" w:type="dxa"/>
          </w:tcPr>
          <w:p w:rsidR="00AD3937" w:rsidRPr="005B526B" w:rsidRDefault="00AD3937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D3937" w:rsidRPr="00AD3937" w:rsidRDefault="00AD3937" w:rsidP="00614791">
            <w:pPr>
              <w:jc w:val="both"/>
            </w:pPr>
            <w:r w:rsidRPr="00AD3937">
              <w:t>Постановление Минтруда Р</w:t>
            </w:r>
            <w:r>
              <w:t>Ф от 17.01.2001 № 17 «Об утверждении Рекомендаций по организации работы кабинета охраны труда и уголка охраны труда».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Постановление Минтруда Р</w:t>
            </w:r>
            <w:r w:rsidR="00AD3937">
              <w:t>Ф</w:t>
            </w:r>
            <w:r w:rsidRPr="007D08FF">
              <w:t xml:space="preserve"> от 17.12.2002 № 80 «</w:t>
            </w:r>
            <w:r w:rsidR="00AD3937">
              <w:t xml:space="preserve">Об утверждении </w:t>
            </w:r>
            <w:r w:rsidRPr="007D08FF">
              <w:t>Методически</w:t>
            </w:r>
            <w:r w:rsidR="00AD3937">
              <w:t>х</w:t>
            </w:r>
            <w:r w:rsidRPr="007D08FF">
              <w:t xml:space="preserve"> рекомендации по разработке государственных норма</w:t>
            </w:r>
            <w:r w:rsidR="00EB1B02">
              <w:t>тивных требований охраны труда»</w:t>
            </w:r>
            <w:r w:rsidRPr="007D08FF">
              <w:t>.</w:t>
            </w:r>
          </w:p>
        </w:tc>
      </w:tr>
      <w:tr w:rsidR="007C55F3" w:rsidTr="002150D1">
        <w:tc>
          <w:tcPr>
            <w:tcW w:w="817" w:type="dxa"/>
          </w:tcPr>
          <w:p w:rsidR="007C55F3" w:rsidRPr="005B526B" w:rsidRDefault="007C55F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55F3" w:rsidRPr="00B23121" w:rsidRDefault="007C55F3" w:rsidP="00614791">
            <w:pPr>
              <w:jc w:val="both"/>
            </w:pPr>
            <w:r w:rsidRPr="007C55F3">
              <w:t>СанПиН 2.4.2.2821-10.</w:t>
            </w:r>
            <w:r>
              <w:t xml:space="preserve"> «</w:t>
            </w:r>
            <w:r w:rsidRPr="007C55F3">
              <w:t>Санитарно-эпидемиологические требования к условиям и организации обучения в общеобразовательных учреждениях</w:t>
            </w:r>
            <w:r>
              <w:t>»</w:t>
            </w:r>
            <w:r w:rsidRPr="007C55F3">
              <w:t xml:space="preserve">. </w:t>
            </w:r>
          </w:p>
        </w:tc>
      </w:tr>
      <w:tr w:rsidR="007C55F3" w:rsidTr="002150D1">
        <w:tc>
          <w:tcPr>
            <w:tcW w:w="817" w:type="dxa"/>
          </w:tcPr>
          <w:p w:rsidR="007C55F3" w:rsidRPr="005B526B" w:rsidRDefault="007C55F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55F3" w:rsidRPr="00B23121" w:rsidRDefault="007C55F3" w:rsidP="00614791">
            <w:pPr>
              <w:jc w:val="both"/>
            </w:pPr>
            <w:r w:rsidRPr="007C55F3">
              <w:t>СанПиН</w:t>
            </w:r>
            <w:proofErr w:type="gramStart"/>
            <w:r w:rsidRPr="007C55F3">
              <w:t>2</w:t>
            </w:r>
            <w:proofErr w:type="gramEnd"/>
            <w:r w:rsidRPr="007C55F3">
              <w:t>.4.4.1204-03.</w:t>
            </w:r>
            <w:r>
              <w:t xml:space="preserve"> «</w:t>
            </w:r>
            <w:r w:rsidRPr="007C55F3">
              <w:t xml:space="preserve">Санитарно-эпидемиологические требования к устройству, содержанию и организации режима работы загородных стационарных учреждений отдыха </w:t>
            </w:r>
            <w:r w:rsidR="007425B5">
              <w:t>и</w:t>
            </w:r>
            <w:r w:rsidRPr="007C55F3">
              <w:t xml:space="preserve"> оздоровления детей</w:t>
            </w:r>
            <w:r>
              <w:t>»</w:t>
            </w:r>
            <w:r w:rsidRPr="007C55F3">
              <w:t xml:space="preserve">. </w:t>
            </w:r>
          </w:p>
        </w:tc>
      </w:tr>
      <w:tr w:rsidR="007C55F3" w:rsidTr="002150D1">
        <w:tc>
          <w:tcPr>
            <w:tcW w:w="817" w:type="dxa"/>
          </w:tcPr>
          <w:p w:rsidR="007C55F3" w:rsidRPr="005B526B" w:rsidRDefault="007C55F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55F3" w:rsidRPr="00B23121" w:rsidRDefault="007425B5" w:rsidP="00614791">
            <w:pPr>
              <w:jc w:val="both"/>
            </w:pPr>
            <w:r w:rsidRPr="007425B5">
              <w:t>СанПиН 2.4.5.2409-08</w:t>
            </w:r>
            <w:r>
              <w:t xml:space="preserve"> «</w:t>
            </w:r>
            <w:r w:rsidRPr="007425B5"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>
              <w:t>»</w:t>
            </w:r>
            <w:r w:rsidRPr="007425B5">
              <w:t>.</w:t>
            </w:r>
          </w:p>
        </w:tc>
      </w:tr>
      <w:tr w:rsidR="007C55F3" w:rsidTr="002150D1">
        <w:tc>
          <w:tcPr>
            <w:tcW w:w="817" w:type="dxa"/>
          </w:tcPr>
          <w:p w:rsidR="007C55F3" w:rsidRPr="005B526B" w:rsidRDefault="007C55F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55F3" w:rsidRPr="00B23121" w:rsidRDefault="00196574" w:rsidP="00614791">
            <w:pPr>
              <w:jc w:val="both"/>
            </w:pPr>
            <w:r w:rsidRPr="00196574">
              <w:t xml:space="preserve">СанПиН 2.4.1.3049-13 </w:t>
            </w:r>
            <w:r>
              <w:t>«</w:t>
            </w:r>
            <w:r w:rsidRPr="00196574">
              <w:t>Санитарно-эпидемиологические требования к устройст</w:t>
            </w:r>
            <w:r>
              <w:t>в</w:t>
            </w:r>
            <w:r w:rsidRPr="00196574">
              <w:t>у, содержанию и организации работы дошкольных образо</w:t>
            </w:r>
            <w:r>
              <w:t>в</w:t>
            </w:r>
            <w:r w:rsidRPr="00196574">
              <w:t>ательных организаций</w:t>
            </w:r>
            <w:r>
              <w:t>».</w:t>
            </w:r>
          </w:p>
        </w:tc>
      </w:tr>
      <w:tr w:rsidR="007C55F3" w:rsidTr="002150D1">
        <w:tc>
          <w:tcPr>
            <w:tcW w:w="817" w:type="dxa"/>
          </w:tcPr>
          <w:p w:rsidR="007C55F3" w:rsidRPr="005B526B" w:rsidRDefault="007C55F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55F3" w:rsidRPr="00B23121" w:rsidRDefault="007425B5" w:rsidP="00614791">
            <w:pPr>
              <w:jc w:val="both"/>
            </w:pPr>
            <w:r w:rsidRPr="007425B5">
              <w:t>СанПиН 2.4.4.2599-10</w:t>
            </w:r>
            <w:r>
              <w:t xml:space="preserve"> «</w:t>
            </w:r>
            <w:r w:rsidRPr="007425B5"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r>
              <w:t>»</w:t>
            </w:r>
            <w:r w:rsidRPr="007425B5">
              <w:t xml:space="preserve">. </w:t>
            </w:r>
          </w:p>
        </w:tc>
      </w:tr>
      <w:tr w:rsidR="009F650D" w:rsidTr="002150D1">
        <w:tc>
          <w:tcPr>
            <w:tcW w:w="817" w:type="dxa"/>
          </w:tcPr>
          <w:p w:rsidR="009F650D" w:rsidRPr="005B526B" w:rsidRDefault="009F650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650D" w:rsidRDefault="009F650D" w:rsidP="00614791">
            <w:pPr>
              <w:jc w:val="both"/>
            </w:pPr>
            <w:r w:rsidRPr="009F650D">
              <w:t>СанПиН</w:t>
            </w:r>
            <w:r>
              <w:t xml:space="preserve"> 2.2.0.555-96 «Гигиенические требования к условиям труда женщин».</w:t>
            </w:r>
          </w:p>
        </w:tc>
      </w:tr>
      <w:tr w:rsidR="009F650D" w:rsidTr="002150D1">
        <w:tc>
          <w:tcPr>
            <w:tcW w:w="817" w:type="dxa"/>
          </w:tcPr>
          <w:p w:rsidR="009F650D" w:rsidRPr="005B526B" w:rsidRDefault="009F650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650D" w:rsidRPr="007425B5" w:rsidRDefault="009F650D" w:rsidP="00614791">
            <w:pPr>
              <w:jc w:val="both"/>
            </w:pPr>
            <w:r>
              <w:t>СанПиН 2.2.1/21.1278-03 «Гигиенические требования к естественному, искусственному и совмещенному освещению жилых и  общественных зданий».</w:t>
            </w:r>
          </w:p>
        </w:tc>
      </w:tr>
      <w:tr w:rsidR="009F650D" w:rsidTr="002150D1">
        <w:tc>
          <w:tcPr>
            <w:tcW w:w="817" w:type="dxa"/>
          </w:tcPr>
          <w:p w:rsidR="009F650D" w:rsidRPr="005B526B" w:rsidRDefault="009F650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650D" w:rsidRDefault="009F650D" w:rsidP="00614791">
            <w:pPr>
              <w:jc w:val="both"/>
            </w:pPr>
            <w:r w:rsidRPr="009F650D">
              <w:t>СанПиН</w:t>
            </w:r>
            <w:r>
              <w:t xml:space="preserve"> 2.2.2/2.4.1340-03 «Гигиенические требования к персональным электронно-вычислительным машинам и организации работы».</w:t>
            </w:r>
          </w:p>
        </w:tc>
      </w:tr>
      <w:tr w:rsidR="009F650D" w:rsidTr="002150D1">
        <w:tc>
          <w:tcPr>
            <w:tcW w:w="817" w:type="dxa"/>
          </w:tcPr>
          <w:p w:rsidR="009F650D" w:rsidRPr="005B526B" w:rsidRDefault="009F650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650D" w:rsidRDefault="009F650D" w:rsidP="00614791">
            <w:pPr>
              <w:jc w:val="both"/>
            </w:pPr>
            <w:r w:rsidRPr="009F650D">
              <w:t>СанПиН</w:t>
            </w:r>
            <w:r>
              <w:t xml:space="preserve"> 2.2.4.548-96 «Гигиенические требования</w:t>
            </w:r>
            <w:r w:rsidR="001E0EE3">
              <w:t xml:space="preserve"> к микроклимату производственных помещений».</w:t>
            </w:r>
          </w:p>
        </w:tc>
      </w:tr>
      <w:tr w:rsidR="009F650D" w:rsidTr="002150D1">
        <w:tc>
          <w:tcPr>
            <w:tcW w:w="817" w:type="dxa"/>
          </w:tcPr>
          <w:p w:rsidR="009F650D" w:rsidRPr="005B526B" w:rsidRDefault="009F650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650D" w:rsidRDefault="009F650D" w:rsidP="00614791">
            <w:pPr>
              <w:jc w:val="both"/>
            </w:pPr>
            <w:r w:rsidRPr="009F650D">
              <w:t>СанПиН</w:t>
            </w:r>
            <w:r w:rsidR="001E0EE3">
              <w:t xml:space="preserve"> 2.4.6.2553-09 «Санитарно-эпидемиологические требования к безопасности условий труда работников, не достигших 18-летнего возраста».</w:t>
            </w:r>
          </w:p>
        </w:tc>
      </w:tr>
      <w:tr w:rsidR="001E0EE3" w:rsidTr="002150D1">
        <w:tc>
          <w:tcPr>
            <w:tcW w:w="817" w:type="dxa"/>
          </w:tcPr>
          <w:p w:rsidR="001E0EE3" w:rsidRPr="005B526B" w:rsidRDefault="001E0EE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E0EE3" w:rsidRPr="009F650D" w:rsidRDefault="00445A15" w:rsidP="00614791">
            <w:pPr>
              <w:jc w:val="both"/>
            </w:pPr>
            <w:r w:rsidRPr="00445A15">
              <w:t xml:space="preserve">СанПиН 2.4.4.3172-14 </w:t>
            </w:r>
            <w:r>
              <w:t>«С</w:t>
            </w:r>
            <w:r w:rsidRPr="00445A15">
              <w:t>анитарно-эпидемиологические требования</w:t>
            </w:r>
            <w:r>
              <w:t xml:space="preserve"> </w:t>
            </w:r>
            <w:r w:rsidRPr="00445A15">
              <w:t xml:space="preserve">к устройству, содержанию и организации </w:t>
            </w:r>
            <w:proofErr w:type="gramStart"/>
            <w:r w:rsidRPr="00445A15">
              <w:t>режима работы образовательных организаций дополнительного образования детей</w:t>
            </w:r>
            <w:proofErr w:type="gramEnd"/>
            <w:r>
              <w:t>»</w:t>
            </w:r>
          </w:p>
        </w:tc>
      </w:tr>
      <w:tr w:rsidR="001E0EE3" w:rsidTr="002150D1">
        <w:tc>
          <w:tcPr>
            <w:tcW w:w="817" w:type="dxa"/>
          </w:tcPr>
          <w:p w:rsidR="001E0EE3" w:rsidRPr="005B526B" w:rsidRDefault="001E0EE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E0EE3" w:rsidRPr="009F650D" w:rsidRDefault="001E0EE3" w:rsidP="00614791">
            <w:pPr>
              <w:jc w:val="both"/>
            </w:pPr>
            <w:r w:rsidRPr="001E0EE3">
              <w:t>СП</w:t>
            </w:r>
            <w:r>
              <w:t xml:space="preserve"> 2.2.9.2510-09 «Гигиенические требования к условиям труда инвалидов».</w:t>
            </w:r>
          </w:p>
        </w:tc>
      </w:tr>
      <w:tr w:rsidR="001E0EE3" w:rsidTr="002150D1">
        <w:tc>
          <w:tcPr>
            <w:tcW w:w="817" w:type="dxa"/>
          </w:tcPr>
          <w:p w:rsidR="001E0EE3" w:rsidRPr="005B526B" w:rsidRDefault="001E0EE3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E0EE3" w:rsidRPr="009F650D" w:rsidRDefault="001E0EE3" w:rsidP="00614791">
            <w:pPr>
              <w:jc w:val="both"/>
            </w:pPr>
            <w:r w:rsidRPr="001E0EE3">
              <w:t>СП</w:t>
            </w:r>
            <w:r w:rsidR="007B228D">
              <w:t xml:space="preserve"> 31-113-2004 «Бассейны для плавания».</w:t>
            </w:r>
          </w:p>
        </w:tc>
      </w:tr>
      <w:tr w:rsidR="007B228D" w:rsidTr="002150D1">
        <w:tc>
          <w:tcPr>
            <w:tcW w:w="817" w:type="dxa"/>
          </w:tcPr>
          <w:p w:rsidR="007B228D" w:rsidRPr="005B526B" w:rsidRDefault="007B228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B228D" w:rsidRPr="001E0EE3" w:rsidRDefault="007B228D" w:rsidP="00614791">
            <w:pPr>
              <w:jc w:val="both"/>
            </w:pPr>
            <w:r>
              <w:t>СП 31-115-2006 «Открытые плоскостные физкультурно-спортивные сооружения».</w:t>
            </w:r>
          </w:p>
        </w:tc>
      </w:tr>
      <w:tr w:rsidR="007B228D" w:rsidTr="002150D1">
        <w:tc>
          <w:tcPr>
            <w:tcW w:w="817" w:type="dxa"/>
          </w:tcPr>
          <w:p w:rsidR="007B228D" w:rsidRPr="005B526B" w:rsidRDefault="007B228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B228D" w:rsidRPr="001E0EE3" w:rsidRDefault="007B228D" w:rsidP="00614791">
            <w:pPr>
              <w:jc w:val="both"/>
            </w:pPr>
            <w:r>
              <w:t>СП 52.13330.2011 «Естественное и искусственное освещение»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Инструкции по охране труда для учащихся по предметам учебного плана, по внеклассным и внешкольным мероприятиям.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>Инструкции по организации и проведению туристских походов, экспедиций и экскурсий (путешествий) с учащимися, воспитанниками и студентами по РФ. (Утверждена приказом Минобразования РФ от 13.07.</w:t>
            </w:r>
            <w:r w:rsidR="00534DD3">
              <w:t>19</w:t>
            </w:r>
            <w:r w:rsidRPr="007D08FF">
              <w:t>92  № 293).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учащихся. (Сборник приказов </w:t>
            </w:r>
            <w:proofErr w:type="spellStart"/>
            <w:r w:rsidRPr="007D08FF">
              <w:t>Минпроса</w:t>
            </w:r>
            <w:proofErr w:type="spellEnd"/>
            <w:r w:rsidRPr="007D08FF">
              <w:t xml:space="preserve"> РСФСР № 12, 13, 1973 г.).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Default="005B526B" w:rsidP="00614791">
            <w:pPr>
              <w:jc w:val="both"/>
            </w:pPr>
            <w:r w:rsidRPr="007D08FF">
              <w:t xml:space="preserve">Инструктивное письмо </w:t>
            </w:r>
            <w:proofErr w:type="spellStart"/>
            <w:r w:rsidRPr="007D08FF">
              <w:t>Минпроса</w:t>
            </w:r>
            <w:proofErr w:type="spellEnd"/>
            <w:r w:rsidRPr="007D08FF">
              <w:t xml:space="preserve"> РСФСР от 29.05.</w:t>
            </w:r>
            <w:r w:rsidR="00534DD3">
              <w:t>19</w:t>
            </w:r>
            <w:r w:rsidRPr="007D08FF">
              <w:t xml:space="preserve">84 № 127-М «О внесении изменений в 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учащихся». (Сборник приказов </w:t>
            </w:r>
            <w:proofErr w:type="spellStart"/>
            <w:r w:rsidRPr="007D08FF">
              <w:t>Минпроса</w:t>
            </w:r>
            <w:proofErr w:type="spellEnd"/>
            <w:r w:rsidRPr="007D08FF">
              <w:t xml:space="preserve"> РСФСР № 28, 1984 г.).</w:t>
            </w:r>
          </w:p>
        </w:tc>
      </w:tr>
      <w:tr w:rsidR="00411702" w:rsidTr="002150D1">
        <w:tc>
          <w:tcPr>
            <w:tcW w:w="817" w:type="dxa"/>
          </w:tcPr>
          <w:p w:rsidR="00411702" w:rsidRPr="005B526B" w:rsidRDefault="004117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11702" w:rsidRPr="00632128" w:rsidRDefault="00411702" w:rsidP="00614791">
            <w:pPr>
              <w:jc w:val="both"/>
            </w:pPr>
            <w:r w:rsidRPr="00632128">
              <w:t xml:space="preserve">Закон Московской области от 31.03.1999 </w:t>
            </w:r>
            <w:r w:rsidR="009049C6" w:rsidRPr="00632128">
              <w:t>№</w:t>
            </w:r>
            <w:r w:rsidRPr="00632128">
              <w:t xml:space="preserve"> 15/99-ОЗ «О социальном партнерстве в Московской области» (ред. от 25.12.2013)</w:t>
            </w:r>
          </w:p>
        </w:tc>
      </w:tr>
      <w:tr w:rsidR="0079089D" w:rsidTr="002150D1">
        <w:tc>
          <w:tcPr>
            <w:tcW w:w="817" w:type="dxa"/>
          </w:tcPr>
          <w:p w:rsidR="0079089D" w:rsidRPr="005B526B" w:rsidRDefault="0079089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9089D" w:rsidRPr="00632128" w:rsidRDefault="0079089D" w:rsidP="00614791">
            <w:pPr>
              <w:jc w:val="both"/>
            </w:pPr>
            <w:r w:rsidRPr="00632128">
              <w:t xml:space="preserve">Закон Московской области от 6 ноября 2001 года </w:t>
            </w:r>
            <w:r w:rsidR="009049C6" w:rsidRPr="00632128">
              <w:t>№</w:t>
            </w:r>
            <w:r w:rsidRPr="00632128">
              <w:t xml:space="preserve"> 170/2001-ОЗ «Об охране труда в Московской области» (в ред. от 30.12.2013).</w:t>
            </w:r>
          </w:p>
        </w:tc>
      </w:tr>
      <w:tr w:rsidR="00951A4B" w:rsidTr="002150D1">
        <w:tc>
          <w:tcPr>
            <w:tcW w:w="817" w:type="dxa"/>
          </w:tcPr>
          <w:p w:rsidR="00951A4B" w:rsidRPr="005B526B" w:rsidRDefault="00951A4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51A4B" w:rsidRPr="0079089D" w:rsidRDefault="00951A4B" w:rsidP="00614791">
            <w:pPr>
              <w:jc w:val="both"/>
            </w:pPr>
            <w:r w:rsidRPr="00951A4B">
              <w:t>Постановление Правительства МО</w:t>
            </w:r>
            <w:r>
              <w:t xml:space="preserve"> от</w:t>
            </w:r>
            <w:r w:rsidR="00534DD3">
              <w:t xml:space="preserve"> </w:t>
            </w:r>
            <w:r>
              <w:t xml:space="preserve">30.06.2003 № 378/23 «Об утверждении положения о системе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 Московской области».</w:t>
            </w:r>
          </w:p>
        </w:tc>
      </w:tr>
      <w:tr w:rsidR="0079089D" w:rsidTr="002150D1">
        <w:tc>
          <w:tcPr>
            <w:tcW w:w="817" w:type="dxa"/>
          </w:tcPr>
          <w:p w:rsidR="0079089D" w:rsidRPr="005B526B" w:rsidRDefault="0079089D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9089D" w:rsidRPr="00411702" w:rsidRDefault="0079089D" w:rsidP="00614791">
            <w:pPr>
              <w:jc w:val="both"/>
            </w:pPr>
            <w:r w:rsidRPr="0079089D">
              <w:t>Постановление Правитель</w:t>
            </w:r>
            <w:r>
              <w:t xml:space="preserve">ства МО от 27.12.2011 </w:t>
            </w:r>
            <w:r w:rsidR="009049C6">
              <w:t>№</w:t>
            </w:r>
            <w:r>
              <w:t xml:space="preserve"> 1643/52 «</w:t>
            </w:r>
            <w:r w:rsidRPr="0079089D">
              <w:t>Об утверждении Программы действий по улучшению условий и охраны труда в Моско</w:t>
            </w:r>
            <w:r>
              <w:t>вской области в 2012-2015 годах»</w:t>
            </w:r>
          </w:p>
        </w:tc>
      </w:tr>
      <w:tr w:rsidR="009049C6" w:rsidTr="002150D1">
        <w:tc>
          <w:tcPr>
            <w:tcW w:w="817" w:type="dxa"/>
          </w:tcPr>
          <w:p w:rsidR="009049C6" w:rsidRPr="005B526B" w:rsidRDefault="009049C6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049C6" w:rsidRPr="0079089D" w:rsidRDefault="009049C6" w:rsidP="00614791">
            <w:pPr>
              <w:jc w:val="both"/>
            </w:pPr>
            <w:r>
              <w:t>Р</w:t>
            </w:r>
            <w:r w:rsidRPr="009049C6">
              <w:t xml:space="preserve">аспоряжение </w:t>
            </w:r>
            <w:r>
              <w:t>Г</w:t>
            </w:r>
            <w:r w:rsidRPr="009049C6">
              <w:t>осударственн</w:t>
            </w:r>
            <w:r>
              <w:t>ой</w:t>
            </w:r>
            <w:r w:rsidRPr="009049C6">
              <w:t xml:space="preserve"> инспекция труда в </w:t>
            </w:r>
            <w:r>
              <w:t>М</w:t>
            </w:r>
            <w:r w:rsidR="000A2A02">
              <w:t>О</w:t>
            </w:r>
            <w:r>
              <w:t xml:space="preserve"> (</w:t>
            </w:r>
            <w:r w:rsidR="00994C01">
              <w:t>0</w:t>
            </w:r>
            <w:r w:rsidRPr="009049C6">
              <w:t>8</w:t>
            </w:r>
            <w:r w:rsidR="00534DD3">
              <w:t>.04.</w:t>
            </w:r>
            <w:r w:rsidRPr="009049C6">
              <w:t xml:space="preserve"> 2008 . </w:t>
            </w:r>
            <w:r>
              <w:t>№</w:t>
            </w:r>
            <w:r w:rsidRPr="009049C6">
              <w:t xml:space="preserve"> 30</w:t>
            </w:r>
            <w:r>
              <w:t>),</w:t>
            </w:r>
            <w:r w:rsidRPr="009049C6">
              <w:t xml:space="preserve"> </w:t>
            </w:r>
            <w:r>
              <w:t>Г</w:t>
            </w:r>
            <w:r w:rsidRPr="009049C6">
              <w:t>лавно</w:t>
            </w:r>
            <w:r>
              <w:t>го</w:t>
            </w:r>
            <w:r w:rsidRPr="009049C6">
              <w:t xml:space="preserve"> управлени</w:t>
            </w:r>
            <w:r>
              <w:t>я</w:t>
            </w:r>
            <w:r w:rsidRPr="009049C6">
              <w:t xml:space="preserve"> по труду и социальным вопросам</w:t>
            </w:r>
            <w:r>
              <w:t xml:space="preserve"> М</w:t>
            </w:r>
            <w:r w:rsidR="000A2A02">
              <w:t>О</w:t>
            </w:r>
            <w:r>
              <w:t xml:space="preserve"> (</w:t>
            </w:r>
            <w:r w:rsidR="00994C01">
              <w:t>0</w:t>
            </w:r>
            <w:r w:rsidRPr="009049C6">
              <w:t>7</w:t>
            </w:r>
            <w:r w:rsidR="00534DD3">
              <w:t>.04.</w:t>
            </w:r>
            <w:r w:rsidRPr="009049C6">
              <w:t xml:space="preserve">2008 </w:t>
            </w:r>
            <w:r>
              <w:t>№</w:t>
            </w:r>
            <w:r w:rsidRPr="009049C6">
              <w:t xml:space="preserve"> 24</w:t>
            </w:r>
            <w:r>
              <w:t>),</w:t>
            </w:r>
            <w:r w:rsidRPr="009049C6">
              <w:t xml:space="preserve"> </w:t>
            </w:r>
            <w:r>
              <w:t>М</w:t>
            </w:r>
            <w:r w:rsidRPr="009049C6">
              <w:t>осковско</w:t>
            </w:r>
            <w:r>
              <w:t>го</w:t>
            </w:r>
            <w:r w:rsidRPr="009049C6">
              <w:t xml:space="preserve"> областно</w:t>
            </w:r>
            <w:r>
              <w:t>го</w:t>
            </w:r>
            <w:r w:rsidRPr="009049C6">
              <w:t xml:space="preserve"> объединени</w:t>
            </w:r>
            <w:r>
              <w:t>я</w:t>
            </w:r>
            <w:r w:rsidRPr="009049C6">
              <w:t xml:space="preserve"> организаций профсоюзов</w:t>
            </w:r>
            <w:r>
              <w:t xml:space="preserve"> (</w:t>
            </w:r>
            <w:r w:rsidRPr="009049C6">
              <w:t>28</w:t>
            </w:r>
            <w:r w:rsidR="00534DD3">
              <w:t>.03.</w:t>
            </w:r>
            <w:r w:rsidRPr="009049C6">
              <w:t xml:space="preserve"> 2008 </w:t>
            </w:r>
            <w:r w:rsidR="00534DD3">
              <w:t xml:space="preserve">     </w:t>
            </w:r>
            <w:r w:rsidRPr="009049C6">
              <w:t xml:space="preserve"> </w:t>
            </w:r>
            <w:r>
              <w:t>№</w:t>
            </w:r>
            <w:r w:rsidRPr="009049C6">
              <w:t xml:space="preserve"> 17</w:t>
            </w:r>
            <w:r>
              <w:t>) «О</w:t>
            </w:r>
            <w:r w:rsidRPr="009049C6">
              <w:t>б участии представителей органов государственной власти,</w:t>
            </w:r>
            <w:r>
              <w:t xml:space="preserve"> </w:t>
            </w:r>
            <w:r w:rsidRPr="009049C6">
              <w:t xml:space="preserve">местного самоуправления и организаций профсоюзов в </w:t>
            </w:r>
            <w:proofErr w:type="gramStart"/>
            <w:r w:rsidRPr="009049C6">
              <w:t>обучении</w:t>
            </w:r>
            <w:r>
              <w:t xml:space="preserve"> </w:t>
            </w:r>
            <w:r w:rsidRPr="009049C6">
              <w:t>по охране</w:t>
            </w:r>
            <w:proofErr w:type="gramEnd"/>
            <w:r w:rsidRPr="009049C6">
              <w:t xml:space="preserve"> труда работников в </w:t>
            </w:r>
            <w:r>
              <w:t>М</w:t>
            </w:r>
            <w:r w:rsidR="000A2A02">
              <w:t>осковской области</w:t>
            </w:r>
            <w:r>
              <w:t>».</w:t>
            </w:r>
          </w:p>
        </w:tc>
      </w:tr>
      <w:tr w:rsidR="000A2A02" w:rsidTr="002150D1">
        <w:tc>
          <w:tcPr>
            <w:tcW w:w="817" w:type="dxa"/>
          </w:tcPr>
          <w:p w:rsidR="000A2A02" w:rsidRPr="005B526B" w:rsidRDefault="000A2A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A2A02" w:rsidRDefault="009128ED" w:rsidP="00614791">
            <w:pPr>
              <w:jc w:val="both"/>
            </w:pPr>
            <w:r w:rsidRPr="009128ED">
              <w:t xml:space="preserve">Распоряжение Комитета по труду и занятости населения Московской области от 24 мая 2010 г. </w:t>
            </w:r>
            <w:r w:rsidR="00EB1940">
              <w:t>№</w:t>
            </w:r>
            <w:r w:rsidRPr="009128ED">
              <w:t xml:space="preserve"> 14-р "Об утверждении Порядка формирования и работы комиссий по проверке </w:t>
            </w:r>
            <w:proofErr w:type="gramStart"/>
            <w:r w:rsidRPr="009128ED">
              <w:t>знаний требований охраны труда</w:t>
            </w:r>
            <w:r>
              <w:t xml:space="preserve"> обучающих организаций</w:t>
            </w:r>
            <w:proofErr w:type="gramEnd"/>
            <w:r>
              <w:t>»</w:t>
            </w:r>
          </w:p>
        </w:tc>
      </w:tr>
      <w:tr w:rsidR="00EB1940" w:rsidTr="002150D1">
        <w:tc>
          <w:tcPr>
            <w:tcW w:w="817" w:type="dxa"/>
          </w:tcPr>
          <w:p w:rsidR="00EB1940" w:rsidRPr="005B526B" w:rsidRDefault="00EB1940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1940" w:rsidRPr="009128ED" w:rsidRDefault="00EB1940" w:rsidP="00614791">
            <w:pPr>
              <w:jc w:val="both"/>
            </w:pPr>
            <w:r w:rsidRPr="00EB1940">
              <w:t xml:space="preserve">Постановление Правительства МО от 30.06.2003 </w:t>
            </w:r>
            <w:r>
              <w:t>№</w:t>
            </w:r>
            <w:r w:rsidRPr="00EB1940">
              <w:t xml:space="preserve"> 378</w:t>
            </w:r>
            <w:r>
              <w:t>/</w:t>
            </w:r>
            <w:r w:rsidRPr="00EB1940">
              <w:t xml:space="preserve">23 </w:t>
            </w:r>
            <w:r>
              <w:t>«</w:t>
            </w:r>
            <w:r w:rsidRPr="00EB1940">
              <w:t xml:space="preserve">Об утверждении Положения о системе </w:t>
            </w:r>
            <w:proofErr w:type="gramStart"/>
            <w:r w:rsidRPr="00EB1940">
              <w:t>обучения по охране</w:t>
            </w:r>
            <w:proofErr w:type="gramEnd"/>
            <w:r w:rsidRPr="00EB1940">
              <w:t xml:space="preserve"> труда</w:t>
            </w:r>
            <w:r>
              <w:t xml:space="preserve"> в Московской области»</w:t>
            </w:r>
          </w:p>
        </w:tc>
      </w:tr>
      <w:tr w:rsidR="005B526B" w:rsidTr="002150D1">
        <w:tc>
          <w:tcPr>
            <w:tcW w:w="817" w:type="dxa"/>
          </w:tcPr>
          <w:p w:rsidR="005B526B" w:rsidRPr="005B526B" w:rsidRDefault="005B526B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526B" w:rsidRPr="00411702" w:rsidRDefault="005B526B" w:rsidP="00614791">
            <w:pPr>
              <w:jc w:val="both"/>
            </w:pPr>
            <w:r w:rsidRPr="00411702">
              <w:t xml:space="preserve">Распоряжение ГУ по труду и социальным вопросам МО от 08.08.2008 </w:t>
            </w:r>
            <w:r w:rsidR="00C95EE3">
              <w:t>№</w:t>
            </w:r>
            <w:r w:rsidRPr="00411702">
              <w:t xml:space="preserve"> 48</w:t>
            </w:r>
          </w:p>
          <w:p w:rsidR="005B526B" w:rsidRPr="007D08FF" w:rsidRDefault="005B526B" w:rsidP="00614791">
            <w:pPr>
              <w:jc w:val="both"/>
            </w:pPr>
            <w:r>
              <w:t>«</w:t>
            </w:r>
            <w:r w:rsidRPr="00411702">
              <w:t>Об утверждении методических рекомендаций по обеспечению требований безопасности при использовании труда женщин, работников в возрасте до восемнадцати лет и пенсионеров</w:t>
            </w:r>
            <w:r>
              <w:t>».</w:t>
            </w:r>
          </w:p>
        </w:tc>
      </w:tr>
      <w:tr w:rsidR="000A2A02" w:rsidTr="002150D1">
        <w:tc>
          <w:tcPr>
            <w:tcW w:w="817" w:type="dxa"/>
          </w:tcPr>
          <w:p w:rsidR="000A2A02" w:rsidRPr="005B526B" w:rsidRDefault="000A2A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A2A02" w:rsidRPr="000A2A02" w:rsidRDefault="000A2A02" w:rsidP="00614791">
            <w:pPr>
              <w:jc w:val="both"/>
            </w:pPr>
            <w:r w:rsidRPr="000A2A02">
              <w:t>Распоряжение ГУ по труду и социальным вопросам МО от 24</w:t>
            </w:r>
            <w:r w:rsidR="00C95EE3">
              <w:t>.06.</w:t>
            </w:r>
            <w:r w:rsidRPr="000A2A02">
              <w:t xml:space="preserve">2003  </w:t>
            </w:r>
            <w:r>
              <w:t>№</w:t>
            </w:r>
            <w:r w:rsidRPr="000A2A02">
              <w:t xml:space="preserve"> 38</w:t>
            </w:r>
          </w:p>
          <w:p w:rsidR="000A2A02" w:rsidRPr="00411702" w:rsidRDefault="000A2A02" w:rsidP="00614791">
            <w:pPr>
              <w:jc w:val="both"/>
            </w:pPr>
            <w:r>
              <w:t>«О</w:t>
            </w:r>
            <w:r w:rsidRPr="000A2A02">
              <w:t>б утверждении методических указаний по формированию</w:t>
            </w:r>
            <w:r>
              <w:t xml:space="preserve"> </w:t>
            </w:r>
            <w:r w:rsidRPr="000A2A02">
              <w:t>банка нормативных правовых актов по условиям и охране</w:t>
            </w:r>
            <w:r>
              <w:t xml:space="preserve"> </w:t>
            </w:r>
            <w:r w:rsidRPr="000A2A02">
              <w:t>труда, действующих в соответствующей отрасли</w:t>
            </w:r>
            <w:r>
              <w:t>».</w:t>
            </w:r>
          </w:p>
        </w:tc>
      </w:tr>
      <w:tr w:rsidR="000A2A02" w:rsidTr="002150D1">
        <w:tc>
          <w:tcPr>
            <w:tcW w:w="817" w:type="dxa"/>
          </w:tcPr>
          <w:p w:rsidR="000A2A02" w:rsidRPr="005B526B" w:rsidRDefault="000A2A02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40AFE" w:rsidRPr="00740AFE" w:rsidRDefault="00740AFE" w:rsidP="00614791">
            <w:pPr>
              <w:jc w:val="both"/>
            </w:pPr>
            <w:r w:rsidRPr="00740AFE">
              <w:t>Распоряжение ГУ по труду и социальным вопросам МО от 24</w:t>
            </w:r>
            <w:r w:rsidR="00C95EE3">
              <w:t>.06.</w:t>
            </w:r>
            <w:r w:rsidRPr="00740AFE">
              <w:t xml:space="preserve">2003  </w:t>
            </w:r>
            <w:r>
              <w:t>№</w:t>
            </w:r>
            <w:r w:rsidRPr="00740AFE">
              <w:t xml:space="preserve"> 37</w:t>
            </w:r>
            <w:r>
              <w:t xml:space="preserve"> </w:t>
            </w:r>
          </w:p>
          <w:p w:rsidR="000A2A02" w:rsidRPr="000A2A02" w:rsidRDefault="00740AFE" w:rsidP="00614791">
            <w:pPr>
              <w:jc w:val="both"/>
            </w:pPr>
            <w:r>
              <w:t>«О</w:t>
            </w:r>
            <w:r w:rsidRPr="00740AFE">
              <w:t>б утверждении рекомендаций по взаимодействию</w:t>
            </w:r>
            <w:r>
              <w:t xml:space="preserve"> </w:t>
            </w:r>
            <w:r w:rsidRPr="00740AFE">
              <w:t xml:space="preserve">со специалистами и </w:t>
            </w:r>
            <w:r>
              <w:t>о</w:t>
            </w:r>
            <w:r w:rsidRPr="00740AFE">
              <w:t>рганизациями, оказывающими услуги</w:t>
            </w:r>
            <w:r>
              <w:t xml:space="preserve"> </w:t>
            </w:r>
            <w:r w:rsidRPr="00740AFE">
              <w:t>в сфере охраны труда</w:t>
            </w:r>
            <w:r>
              <w:t>».</w:t>
            </w:r>
          </w:p>
        </w:tc>
      </w:tr>
      <w:tr w:rsidR="00740AFE" w:rsidTr="002150D1">
        <w:tc>
          <w:tcPr>
            <w:tcW w:w="817" w:type="dxa"/>
          </w:tcPr>
          <w:p w:rsidR="00740AFE" w:rsidRPr="005B526B" w:rsidRDefault="00740AFE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40AFE" w:rsidRPr="00740AFE" w:rsidRDefault="00740AFE" w:rsidP="00614791">
            <w:pPr>
              <w:jc w:val="both"/>
            </w:pPr>
            <w:r w:rsidRPr="00740AFE">
              <w:t xml:space="preserve">Распоряжение Комитета по труду и занятости населения МО </w:t>
            </w:r>
            <w:r>
              <w:t xml:space="preserve"> от</w:t>
            </w:r>
            <w:r w:rsidR="00825834">
              <w:t xml:space="preserve"> </w:t>
            </w:r>
            <w:r w:rsidRPr="00740AFE">
              <w:t>21</w:t>
            </w:r>
            <w:r w:rsidR="00825834">
              <w:t>.04.</w:t>
            </w:r>
            <w:r w:rsidRPr="00740AFE">
              <w:t>2010 № 11-р</w:t>
            </w:r>
            <w:r>
              <w:t xml:space="preserve">  «</w:t>
            </w:r>
            <w:r w:rsidRPr="00740AFE">
              <w:t>Об утверждении Рекомендаций по организации управления охраной труда на территории муниципальных районов и городских округов Московской области</w:t>
            </w:r>
            <w:r>
              <w:t>».</w:t>
            </w:r>
          </w:p>
        </w:tc>
      </w:tr>
      <w:tr w:rsidR="007D08FF" w:rsidTr="002150D1">
        <w:tc>
          <w:tcPr>
            <w:tcW w:w="817" w:type="dxa"/>
          </w:tcPr>
          <w:p w:rsidR="007D08FF" w:rsidRPr="005B526B" w:rsidRDefault="007D08FF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D08FF" w:rsidRDefault="007D08FF" w:rsidP="00614791">
            <w:pPr>
              <w:jc w:val="both"/>
            </w:pPr>
            <w:r w:rsidRPr="007D08FF">
              <w:t>Распоряжение Комитета по труду и занятости населения М</w:t>
            </w:r>
            <w:r w:rsidR="00740AFE">
              <w:t>О</w:t>
            </w:r>
            <w:r w:rsidRPr="007D08FF">
              <w:t xml:space="preserve"> от </w:t>
            </w:r>
            <w:r w:rsidR="00994C01">
              <w:t>0</w:t>
            </w:r>
            <w:r w:rsidRPr="007D08FF">
              <w:t>5</w:t>
            </w:r>
            <w:r w:rsidR="00825834">
              <w:t>.10.</w:t>
            </w:r>
            <w:r w:rsidRPr="007D08FF">
              <w:t xml:space="preserve"> 2010 № 24-р «Об организации </w:t>
            </w:r>
            <w:proofErr w:type="gramStart"/>
            <w:r w:rsidRPr="007D08FF">
              <w:t>обучения по охране</w:t>
            </w:r>
            <w:proofErr w:type="gramEnd"/>
            <w:r w:rsidRPr="007D08FF">
              <w:t xml:space="preserve"> труда работников образовательных учреждений в Московской области».</w:t>
            </w:r>
          </w:p>
        </w:tc>
      </w:tr>
      <w:tr w:rsidR="00740AFE" w:rsidTr="002150D1">
        <w:tc>
          <w:tcPr>
            <w:tcW w:w="817" w:type="dxa"/>
          </w:tcPr>
          <w:p w:rsidR="00740AFE" w:rsidRPr="005B526B" w:rsidRDefault="00740AFE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40AFE" w:rsidRPr="00740AFE" w:rsidRDefault="00740AFE" w:rsidP="00614791">
            <w:pPr>
              <w:jc w:val="both"/>
            </w:pPr>
            <w:r w:rsidRPr="00740AFE">
              <w:t xml:space="preserve">Распоряжение Комитета по труду и занятости населения МО </w:t>
            </w:r>
            <w:r>
              <w:t xml:space="preserve">от </w:t>
            </w:r>
            <w:r w:rsidRPr="00740AFE">
              <w:t>21.12.2009 № 34-р</w:t>
            </w:r>
          </w:p>
          <w:p w:rsidR="00740AFE" w:rsidRDefault="00740AFE" w:rsidP="00614791">
            <w:pPr>
              <w:jc w:val="both"/>
            </w:pPr>
            <w:r>
              <w:t>«</w:t>
            </w:r>
            <w:r w:rsidRPr="00740AFE">
              <w:t>Об утверждении Административного регламента Комитета по труду и занятости населения Московской области</w:t>
            </w:r>
            <w:r>
              <w:t xml:space="preserve"> </w:t>
            </w:r>
            <w:r w:rsidRPr="00740AFE">
              <w:t>исполнения государственной функции по проведению государственной экспертизы условий труда в организациях Московской области в целях оценки фактических условий труда работников в период, непосредственно предшествующий несчастному случаю на производстве</w:t>
            </w:r>
            <w:r>
              <w:t>».</w:t>
            </w:r>
          </w:p>
          <w:p w:rsidR="00614791" w:rsidRDefault="00614791" w:rsidP="00614791">
            <w:pPr>
              <w:jc w:val="both"/>
            </w:pPr>
          </w:p>
          <w:p w:rsidR="00614791" w:rsidRPr="007D08FF" w:rsidRDefault="00614791" w:rsidP="00614791">
            <w:pPr>
              <w:jc w:val="both"/>
            </w:pPr>
          </w:p>
        </w:tc>
      </w:tr>
      <w:tr w:rsidR="00A01C88" w:rsidTr="002150D1">
        <w:tc>
          <w:tcPr>
            <w:tcW w:w="817" w:type="dxa"/>
          </w:tcPr>
          <w:p w:rsidR="00A01C88" w:rsidRPr="005B526B" w:rsidRDefault="00A01C88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01C88" w:rsidRPr="00A01C88" w:rsidRDefault="00A01C88" w:rsidP="00614791">
            <w:pPr>
              <w:jc w:val="both"/>
            </w:pPr>
            <w:r w:rsidRPr="00A01C88">
              <w:t xml:space="preserve">Распоряжение Комитета по труду и занятости населения МО </w:t>
            </w:r>
            <w:r>
              <w:t xml:space="preserve">от </w:t>
            </w:r>
            <w:r w:rsidRPr="00A01C88">
              <w:t>21.12.2009 № 35-р</w:t>
            </w:r>
          </w:p>
          <w:p w:rsidR="00A01C88" w:rsidRPr="00740AFE" w:rsidRDefault="00A01C88" w:rsidP="00614791">
            <w:pPr>
              <w:jc w:val="both"/>
            </w:pPr>
            <w:r>
              <w:t>«</w:t>
            </w:r>
            <w:r w:rsidRPr="00A01C88">
              <w:t>Об утверждении Административного регламента</w:t>
            </w:r>
            <w:r>
              <w:t xml:space="preserve"> </w:t>
            </w:r>
            <w:r w:rsidRPr="00A01C88">
              <w:t xml:space="preserve">Комитета по труду и занятости населения Московской области исполнения государственной функции по проведению государственной экспертизы условий труда в организациях Московской области в целях </w:t>
            </w:r>
            <w:proofErr w:type="gramStart"/>
            <w:r w:rsidRPr="00A01C88">
              <w:t>оценки качества проведения аттестации рабочих мест</w:t>
            </w:r>
            <w:proofErr w:type="gramEnd"/>
            <w:r w:rsidRPr="00A01C88">
              <w:t xml:space="preserve"> по условиям труда</w:t>
            </w:r>
            <w:r>
              <w:t>».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 xml:space="preserve">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учащихся.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12, 13, 1973 г.).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 xml:space="preserve">Инструктивное письмо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от 29.05.84 г. № 127-М «О внесении изменений в 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учащихся».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28, 1984 г.).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proofErr w:type="gramStart"/>
            <w:r w:rsidRPr="00201295">
              <w:t>Правила по технике безопасности и производственной санитарии для школ и предприятий, в которых производится трудовая подготовка учащихся по автоделу от 12.04.</w:t>
            </w:r>
            <w:r w:rsidR="00825834">
              <w:t>19</w:t>
            </w:r>
            <w:r w:rsidRPr="00201295">
              <w:t xml:space="preserve">73  (Охрана труда в </w:t>
            </w:r>
            <w:r w:rsidR="009D7FF5">
              <w:t>ш</w:t>
            </w:r>
            <w:r w:rsidRPr="00201295">
              <w:t>коле.</w:t>
            </w:r>
            <w:proofErr w:type="gramEnd"/>
            <w:r w:rsidRPr="00201295">
              <w:t xml:space="preserve"> </w:t>
            </w:r>
            <w:proofErr w:type="gramStart"/>
            <w:r w:rsidRPr="00201295">
              <w:t>Сборник нормативных документов, М., 1981 г.).</w:t>
            </w:r>
            <w:proofErr w:type="gramEnd"/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>Правила техники безопасности, для кабинетов химии общеобразовательных школ от 19.07.</w:t>
            </w:r>
            <w:r w:rsidR="00825834">
              <w:t>19</w:t>
            </w:r>
            <w:r w:rsidRPr="00201295">
              <w:t xml:space="preserve">87 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34,1987 г.).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>Правила по технике безопасности для кабинетов (лабораторий) физики общеобразовательных школ от 27.12.</w:t>
            </w:r>
            <w:r w:rsidR="00825834">
              <w:t>19</w:t>
            </w:r>
            <w:r w:rsidRPr="00201295">
              <w:t xml:space="preserve">82 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17, 1983 г.).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>Правила по технике безопасности при изучении биологии в общеобразовательных школах от 18.03.</w:t>
            </w:r>
            <w:r w:rsidR="00825834">
              <w:t>19</w:t>
            </w:r>
            <w:r w:rsidRPr="00201295">
              <w:t>80</w:t>
            </w:r>
            <w:r w:rsidR="00825834">
              <w:t xml:space="preserve"> </w:t>
            </w:r>
            <w:r w:rsidRPr="00201295">
              <w:t xml:space="preserve">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30, 1981г.).</w:t>
            </w:r>
          </w:p>
        </w:tc>
      </w:tr>
      <w:tr w:rsidR="00201295" w:rsidTr="002150D1">
        <w:tc>
          <w:tcPr>
            <w:tcW w:w="817" w:type="dxa"/>
          </w:tcPr>
          <w:p w:rsidR="00201295" w:rsidRPr="005B526B" w:rsidRDefault="00201295" w:rsidP="00B2312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1295" w:rsidRPr="007D08FF" w:rsidRDefault="00201295" w:rsidP="00614791">
            <w:pPr>
              <w:jc w:val="both"/>
            </w:pPr>
            <w:r w:rsidRPr="00201295">
              <w:t>Правила безопасности занятий по физической культуре и спорту в общеобразовательных школах от 19.04.</w:t>
            </w:r>
            <w:r w:rsidR="00825834">
              <w:t>19</w:t>
            </w:r>
            <w:r w:rsidRPr="00201295">
              <w:t xml:space="preserve">79  (Сборник приказов </w:t>
            </w:r>
            <w:proofErr w:type="spellStart"/>
            <w:r w:rsidRPr="00201295">
              <w:t>Минпроса</w:t>
            </w:r>
            <w:proofErr w:type="spellEnd"/>
            <w:r w:rsidRPr="00201295">
              <w:t xml:space="preserve"> РСФСР № 10, 1980 г.).</w:t>
            </w:r>
          </w:p>
        </w:tc>
      </w:tr>
      <w:tr w:rsidR="007D08FF" w:rsidTr="002150D1">
        <w:tc>
          <w:tcPr>
            <w:tcW w:w="817" w:type="dxa"/>
          </w:tcPr>
          <w:p w:rsidR="007D08FF" w:rsidRPr="00D21FBA" w:rsidRDefault="00D21FBA" w:rsidP="00D21FBA">
            <w:pPr>
              <w:rPr>
                <w:b/>
              </w:rPr>
            </w:pPr>
            <w:r>
              <w:rPr>
                <w:b/>
              </w:rPr>
              <w:t xml:space="preserve">4.2. </w:t>
            </w:r>
          </w:p>
        </w:tc>
        <w:tc>
          <w:tcPr>
            <w:tcW w:w="10064" w:type="dxa"/>
          </w:tcPr>
          <w:p w:rsidR="007D08FF" w:rsidRDefault="005B526B" w:rsidP="005B526B">
            <w:pPr>
              <w:jc w:val="center"/>
            </w:pPr>
            <w:r w:rsidRPr="009950AF">
              <w:rPr>
                <w:b/>
              </w:rPr>
              <w:t>Перечень документов</w:t>
            </w:r>
            <w:r>
              <w:rPr>
                <w:b/>
              </w:rPr>
              <w:t>,</w:t>
            </w:r>
            <w:r w:rsidRPr="009950AF">
              <w:rPr>
                <w:b/>
              </w:rPr>
              <w:t xml:space="preserve"> </w:t>
            </w:r>
            <w:r>
              <w:rPr>
                <w:b/>
              </w:rPr>
              <w:t xml:space="preserve">разрабатываемых в </w:t>
            </w:r>
            <w:r w:rsidRPr="009950AF">
              <w:rPr>
                <w:b/>
              </w:rPr>
              <w:t>образовательной организации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Правила внутреннего трудового распорядка.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Default="00942A16" w:rsidP="00614791">
            <w:pPr>
              <w:jc w:val="both"/>
            </w:pPr>
            <w:r w:rsidRPr="002842D7">
              <w:t>Коллективный договор между работодателем и работниками.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</w:pPr>
            <w:r w:rsidRPr="007A7B4B">
              <w:t>Соглашение администрации и профсоюзного комитета по охране труда.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Приказы руководителя образовательного учреждения по личному составу и личные дела, включая трудовые книжки работников.</w:t>
            </w:r>
          </w:p>
        </w:tc>
      </w:tr>
      <w:tr w:rsidR="00791854" w:rsidTr="002150D1">
        <w:tc>
          <w:tcPr>
            <w:tcW w:w="817" w:type="dxa"/>
          </w:tcPr>
          <w:p w:rsidR="00791854" w:rsidRPr="000C5D04" w:rsidRDefault="00791854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91854" w:rsidRPr="007A7B4B" w:rsidRDefault="00791854" w:rsidP="00614791">
            <w:pPr>
              <w:jc w:val="both"/>
            </w:pPr>
            <w:r w:rsidRPr="007A7B4B">
              <w:t>Приказ о назначении лиц, ответственных за организацию охраны труда и безопасной работы.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Pr="007A7B4B" w:rsidRDefault="00942A16" w:rsidP="00614791">
            <w:pPr>
              <w:jc w:val="both"/>
            </w:pPr>
            <w:r w:rsidRPr="00791854">
              <w:t>Приказ о назначении специалиста (инженера) по охране труда. (Издается по мере необходимости).</w:t>
            </w:r>
          </w:p>
        </w:tc>
      </w:tr>
      <w:tr w:rsidR="002842D7" w:rsidTr="002150D1">
        <w:tc>
          <w:tcPr>
            <w:tcW w:w="817" w:type="dxa"/>
          </w:tcPr>
          <w:p w:rsidR="002842D7" w:rsidRPr="000C5D04" w:rsidRDefault="002842D7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842D7" w:rsidRPr="007A7B4B" w:rsidRDefault="002842D7" w:rsidP="00614791">
            <w:pPr>
              <w:jc w:val="both"/>
            </w:pPr>
            <w:r w:rsidRPr="002842D7">
              <w:t>Приказ о назначении ответственного за электрохозяйство и лица, замещающего его в период длительного отсутствия (отпуск, командировка, болезнь).</w:t>
            </w:r>
          </w:p>
        </w:tc>
      </w:tr>
      <w:tr w:rsidR="00791854" w:rsidTr="002150D1">
        <w:tc>
          <w:tcPr>
            <w:tcW w:w="817" w:type="dxa"/>
          </w:tcPr>
          <w:p w:rsidR="00791854" w:rsidRPr="000C5D04" w:rsidRDefault="00791854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91854" w:rsidRPr="007A7B4B" w:rsidRDefault="00791854" w:rsidP="00614791">
            <w:pPr>
              <w:jc w:val="both"/>
            </w:pPr>
            <w:r w:rsidRPr="007A7B4B">
              <w:t>Приказ о назначении лиц, ответственных за газовое х</w:t>
            </w:r>
            <w:r>
              <w:t>оз</w:t>
            </w:r>
            <w:r w:rsidRPr="007A7B4B">
              <w:t>яйство.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2842D7">
              <w:t xml:space="preserve">Приказ о назначении </w:t>
            </w:r>
            <w:proofErr w:type="gramStart"/>
            <w:r w:rsidRPr="002842D7">
              <w:t>ответственного</w:t>
            </w:r>
            <w:proofErr w:type="gramEnd"/>
            <w:r w:rsidRPr="002842D7">
              <w:t xml:space="preserve"> за эксплуатацию </w:t>
            </w:r>
            <w:proofErr w:type="spellStart"/>
            <w:r w:rsidRPr="002842D7">
              <w:t>теплопотребляющих</w:t>
            </w:r>
            <w:proofErr w:type="spellEnd"/>
            <w:r w:rsidRPr="002842D7">
              <w:t xml:space="preserve"> установок и тепловых сетей.</w:t>
            </w:r>
          </w:p>
        </w:tc>
      </w:tr>
      <w:tr w:rsidR="0069121B" w:rsidTr="002150D1">
        <w:tc>
          <w:tcPr>
            <w:tcW w:w="817" w:type="dxa"/>
          </w:tcPr>
          <w:p w:rsidR="0069121B" w:rsidRPr="000C5D04" w:rsidRDefault="0069121B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9121B" w:rsidRPr="007A7B4B" w:rsidRDefault="0069121B" w:rsidP="00614791">
            <w:pPr>
              <w:jc w:val="both"/>
            </w:pPr>
            <w:r w:rsidRPr="0069121B">
              <w:t>Приказ о создании комиссии по проверке знаний электротехнического персонала.</w:t>
            </w:r>
          </w:p>
        </w:tc>
      </w:tr>
      <w:tr w:rsidR="0069121B" w:rsidTr="002150D1">
        <w:tc>
          <w:tcPr>
            <w:tcW w:w="817" w:type="dxa"/>
          </w:tcPr>
          <w:p w:rsidR="0069121B" w:rsidRPr="000C5D04" w:rsidRDefault="0069121B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9121B" w:rsidRPr="007A7B4B" w:rsidRDefault="0069121B" w:rsidP="00614791">
            <w:pPr>
              <w:jc w:val="both"/>
            </w:pPr>
            <w:r w:rsidRPr="0069121B">
              <w:t>Приказ о  назначении комиссии для проверки знаний по охране труда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Pr="007A7B4B" w:rsidRDefault="00942A16" w:rsidP="00614791">
            <w:pPr>
              <w:jc w:val="both"/>
            </w:pPr>
            <w:r w:rsidRPr="007A7B4B">
              <w:t>Приказ о назначении комиссий по проверке знаний по безопасности труда.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Default="00942A16" w:rsidP="00614791">
            <w:pPr>
              <w:jc w:val="both"/>
            </w:pPr>
            <w:r w:rsidRPr="0069121B">
              <w:t>Приказ руководителя образовательного учреждения об утверждении инструкций по охране труда.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Default="00942A16" w:rsidP="00614791">
            <w:pPr>
              <w:jc w:val="both"/>
            </w:pPr>
            <w:r w:rsidRPr="002842D7">
              <w:t>Приказ  о состоянии охраны труда в учреждении.</w:t>
            </w:r>
          </w:p>
        </w:tc>
      </w:tr>
      <w:tr w:rsidR="00EB6228" w:rsidTr="002150D1">
        <w:tc>
          <w:tcPr>
            <w:tcW w:w="817" w:type="dxa"/>
          </w:tcPr>
          <w:p w:rsidR="00EB6228" w:rsidRPr="000C5D04" w:rsidRDefault="00EB622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6228" w:rsidRPr="002842D7" w:rsidRDefault="00EB6228" w:rsidP="00614791">
            <w:pPr>
              <w:jc w:val="both"/>
            </w:pPr>
            <w:r>
              <w:t xml:space="preserve">Приказы </w:t>
            </w:r>
            <w:r w:rsidRPr="00EB6228">
              <w:t xml:space="preserve">о стажировке </w:t>
            </w:r>
            <w:r>
              <w:t xml:space="preserve">вновь принятых работников </w:t>
            </w:r>
            <w:r w:rsidRPr="00EB6228">
              <w:t>на рабочем месте.</w:t>
            </w:r>
          </w:p>
        </w:tc>
      </w:tr>
      <w:tr w:rsidR="00EB6228" w:rsidTr="002150D1">
        <w:tc>
          <w:tcPr>
            <w:tcW w:w="817" w:type="dxa"/>
          </w:tcPr>
          <w:p w:rsidR="00EB6228" w:rsidRPr="000C5D04" w:rsidRDefault="00EB622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6228" w:rsidRDefault="00EB6228" w:rsidP="00614791">
            <w:pPr>
              <w:jc w:val="both"/>
            </w:pPr>
            <w:r w:rsidRPr="00EB6228">
              <w:t>Приказ создания комиссии по наблюдению за состоянием и эксплуатацией зданий и</w:t>
            </w:r>
            <w:r>
              <w:t xml:space="preserve"> </w:t>
            </w:r>
            <w:r w:rsidRPr="00EB6228">
              <w:t>сооружений.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69121B" w:rsidRDefault="00A67736" w:rsidP="00614791">
            <w:pPr>
              <w:jc w:val="both"/>
            </w:pPr>
            <w:r w:rsidRPr="0069121B">
              <w:t>Положение о специалисте (инженере) по охране труда.</w:t>
            </w:r>
          </w:p>
        </w:tc>
      </w:tr>
      <w:tr w:rsidR="00942A16" w:rsidTr="002150D1">
        <w:tc>
          <w:tcPr>
            <w:tcW w:w="817" w:type="dxa"/>
          </w:tcPr>
          <w:p w:rsidR="00942A16" w:rsidRPr="000C5D04" w:rsidRDefault="00942A1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2A16" w:rsidRPr="007A7B4B" w:rsidRDefault="00942A16" w:rsidP="00614791">
            <w:pPr>
              <w:jc w:val="both"/>
            </w:pPr>
            <w:r w:rsidRPr="007A7B4B">
              <w:t xml:space="preserve">Положение о порядке проведения 3-х ступенчатого </w:t>
            </w:r>
            <w:proofErr w:type="gramStart"/>
            <w:r w:rsidRPr="007A7B4B">
              <w:t>контроля за</w:t>
            </w:r>
            <w:proofErr w:type="gramEnd"/>
            <w:r w:rsidRPr="007A7B4B">
              <w:t xml:space="preserve"> обеспечением безопасности труда.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69121B">
              <w:t>Положение о комитете (комиссии) по охране труда.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7A7B4B" w:rsidRDefault="00A67736" w:rsidP="00614791">
            <w:pPr>
              <w:jc w:val="both"/>
              <w:rPr>
                <w:rFonts w:cs="Times New Roman"/>
              </w:rPr>
            </w:pPr>
            <w:r w:rsidRPr="00A67736">
              <w:rPr>
                <w:rFonts w:cs="Times New Roman"/>
              </w:rPr>
              <w:t>Положение об организации работы по охране труда и обеспечению безопасности образовательного процесса.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942A16">
              <w:t>Положение о комиссии (уполномоченном) по социальному страхованию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942A16">
              <w:t>Положение об уполномоченном (доверенном) лице по охране труда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7A7B4B" w:rsidRDefault="00A67736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 xml:space="preserve">Должностные обязанности по охране труда руководителей и специалистов. 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Должностные инструкции с разделом об обязанностях, правах и ответственности в области охраны труда составляются на каждое должностное лицо.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План организационно-технических мероприятий по улучшению условий и охраны труда, здоровья работающих и учащихся (воспитанников).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2842D7">
              <w:t>План работы комитета (комиссии) по охране труда.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2842D7">
              <w:t>План организационно-технических мероприятий  по улучшению условий и охраны труда</w:t>
            </w:r>
            <w:r>
              <w:t>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Список профессий, специальностей, работ, на которых запрещено применение труда лиц, не достигших 18 летнего возраста.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Список профессий и работ с тяжелыми и вредными условиями труда, на которых запрещается применение труда женщин.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</w:pPr>
            <w:r>
              <w:t>С</w:t>
            </w:r>
            <w:r w:rsidRPr="007A7B4B">
              <w:t xml:space="preserve">писок </w:t>
            </w:r>
            <w:r>
              <w:t>(</w:t>
            </w:r>
            <w:proofErr w:type="spellStart"/>
            <w:r>
              <w:t>п</w:t>
            </w:r>
            <w:r w:rsidRPr="007A7B4B">
              <w:t>офамильный</w:t>
            </w:r>
            <w:proofErr w:type="spellEnd"/>
            <w:r>
              <w:t>)</w:t>
            </w:r>
            <w:r w:rsidRPr="007A7B4B">
              <w:t xml:space="preserve"> работников, обязанных проходить периодические медицинские осмотры.</w:t>
            </w:r>
          </w:p>
        </w:tc>
      </w:tr>
      <w:tr w:rsidR="0069121B" w:rsidTr="002150D1">
        <w:tc>
          <w:tcPr>
            <w:tcW w:w="817" w:type="dxa"/>
          </w:tcPr>
          <w:p w:rsidR="0069121B" w:rsidRPr="000C5D04" w:rsidRDefault="0069121B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9121B" w:rsidRPr="007A7B4B" w:rsidRDefault="0069121B" w:rsidP="00614791">
            <w:pPr>
              <w:jc w:val="both"/>
            </w:pPr>
            <w:r w:rsidRPr="0069121B">
              <w:t xml:space="preserve">Перечень должностей ИТР и </w:t>
            </w:r>
            <w:proofErr w:type="spellStart"/>
            <w:r w:rsidRPr="0069121B">
              <w:t>электротехнологического</w:t>
            </w:r>
            <w:proofErr w:type="spellEnd"/>
            <w:r w:rsidRPr="0069121B">
              <w:t xml:space="preserve"> персонала, которые должны</w:t>
            </w:r>
            <w:r>
              <w:t xml:space="preserve"> </w:t>
            </w:r>
            <w:r w:rsidRPr="0069121B">
              <w:t>иметь квалификационную группу по электробезопасности.</w:t>
            </w:r>
          </w:p>
        </w:tc>
      </w:tr>
      <w:tr w:rsidR="00561E50" w:rsidTr="002150D1">
        <w:tc>
          <w:tcPr>
            <w:tcW w:w="817" w:type="dxa"/>
          </w:tcPr>
          <w:p w:rsidR="00561E50" w:rsidRPr="000C5D04" w:rsidRDefault="00561E50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1E50" w:rsidRPr="0069121B" w:rsidRDefault="00561E50" w:rsidP="00614791">
            <w:pPr>
              <w:jc w:val="both"/>
            </w:pPr>
            <w:r>
              <w:t xml:space="preserve">Перечень профессий и рабочих мест, требующих присвоения первой квалификационной группы по </w:t>
            </w:r>
            <w:proofErr w:type="spellStart"/>
            <w:r>
              <w:t>электробезопасностти</w:t>
            </w:r>
            <w:proofErr w:type="spellEnd"/>
            <w:r>
              <w:t>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Перечень должностей и профессий с вредными условиями труда, работа в которых дает право на дополнительный отпуск и сокращенный рабочий день.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Перечень работ и профессий, дающий право рабочим и служащим право на получение молока или других равноценных пищевых продуктов в связи с вредными условиями труда.</w:t>
            </w:r>
          </w:p>
        </w:tc>
      </w:tr>
      <w:tr w:rsidR="0069121B" w:rsidTr="002150D1">
        <w:tc>
          <w:tcPr>
            <w:tcW w:w="817" w:type="dxa"/>
          </w:tcPr>
          <w:p w:rsidR="0069121B" w:rsidRPr="000C5D04" w:rsidRDefault="0069121B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9121B" w:rsidRPr="007A7B4B" w:rsidRDefault="0069121B" w:rsidP="00614791">
            <w:pPr>
              <w:jc w:val="both"/>
            </w:pPr>
            <w:r w:rsidRPr="0069121B">
              <w:t>Перечень профессий и должностей работников, освобожденных от первичного инструктажа на рабочем месте.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7A7B4B" w:rsidRDefault="00A67736" w:rsidP="00614791">
            <w:pPr>
              <w:jc w:val="both"/>
            </w:pPr>
            <w:r w:rsidRPr="007A7B4B">
              <w:t>Перечень профессий и производств (работ), при которых обязательно прохождение медицинских осмотров.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7A7B4B" w:rsidRDefault="00A67736" w:rsidP="00614791">
            <w:pPr>
              <w:jc w:val="both"/>
            </w:pPr>
            <w:proofErr w:type="gramStart"/>
            <w:r w:rsidRPr="007A7B4B">
              <w:t>Перечень профессий, утвержденный руководителем, освобождаемых от первичного и повторных инструктажей по охране труда.</w:t>
            </w:r>
            <w:proofErr w:type="gramEnd"/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Pr="007A7B4B" w:rsidRDefault="00A67736" w:rsidP="00614791">
            <w:pPr>
              <w:jc w:val="both"/>
            </w:pPr>
            <w:r w:rsidRPr="007A7B4B">
              <w:t>Перечень должностей и профессий, работа по которым требует прохождения проверки специальных знаний.</w:t>
            </w:r>
          </w:p>
        </w:tc>
      </w:tr>
      <w:tr w:rsidR="00D63428" w:rsidTr="002150D1">
        <w:tc>
          <w:tcPr>
            <w:tcW w:w="817" w:type="dxa"/>
          </w:tcPr>
          <w:p w:rsidR="00D63428" w:rsidRPr="000C5D04" w:rsidRDefault="00D6342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63428" w:rsidRPr="007A7B4B" w:rsidRDefault="00D63428" w:rsidP="00614791">
            <w:pPr>
              <w:jc w:val="both"/>
            </w:pPr>
            <w:r w:rsidRPr="00D63428">
              <w:t>Перечень профессий с указанием продолжительности стажировки на рабочем месте.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2842D7">
              <w:t>Перечень работ и профессий, по которым должны выдаваться средства индивидуальной защиты и номенклатуры выдаваемых средств индивидуальной защиты</w:t>
            </w:r>
          </w:p>
        </w:tc>
      </w:tr>
      <w:tr w:rsidR="00A67736" w:rsidTr="002150D1">
        <w:tc>
          <w:tcPr>
            <w:tcW w:w="817" w:type="dxa"/>
          </w:tcPr>
          <w:p w:rsidR="00A67736" w:rsidRPr="000C5D04" w:rsidRDefault="00A67736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67736" w:rsidRDefault="00A67736" w:rsidP="00614791">
            <w:pPr>
              <w:jc w:val="both"/>
            </w:pPr>
            <w:r w:rsidRPr="002842D7">
              <w:t>Перечень видов работ, выполняемых в порядке текущей эксплуатации электроустановок.</w:t>
            </w:r>
          </w:p>
        </w:tc>
      </w:tr>
      <w:tr w:rsidR="0073211D" w:rsidTr="002150D1">
        <w:tc>
          <w:tcPr>
            <w:tcW w:w="817" w:type="dxa"/>
          </w:tcPr>
          <w:p w:rsidR="0073211D" w:rsidRPr="000C5D04" w:rsidRDefault="0073211D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Pr="002842D7" w:rsidRDefault="0073211D" w:rsidP="00614791">
            <w:pPr>
              <w:jc w:val="both"/>
            </w:pPr>
            <w:r w:rsidRPr="0073211D">
              <w:t>Однолинейные схемы электроснабжения потребителей.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 xml:space="preserve">Программа вводного инструктажа по охране труда. 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>Программа первичного инструктажа по охране труда на рабочем месте.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</w:pPr>
            <w:r w:rsidRPr="007A7B4B">
              <w:t>Программа обучения руководителей и специалистов безопасности труда.</w:t>
            </w:r>
          </w:p>
        </w:tc>
      </w:tr>
      <w:tr w:rsidR="00653253" w:rsidTr="002150D1">
        <w:tc>
          <w:tcPr>
            <w:tcW w:w="817" w:type="dxa"/>
          </w:tcPr>
          <w:p w:rsidR="00653253" w:rsidRPr="000C5D04" w:rsidRDefault="00653253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53253" w:rsidRPr="007A7B4B" w:rsidRDefault="00653253" w:rsidP="00614791">
            <w:pPr>
              <w:jc w:val="both"/>
            </w:pPr>
            <w:r w:rsidRPr="0069121B">
              <w:t xml:space="preserve">Тематический план и программа </w:t>
            </w:r>
            <w:proofErr w:type="gramStart"/>
            <w:r w:rsidRPr="0069121B">
              <w:t>обучения работников по охране</w:t>
            </w:r>
            <w:proofErr w:type="gramEnd"/>
            <w:r w:rsidRPr="0069121B">
              <w:t xml:space="preserve"> труда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График проведения периодических медицинских осмотров.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</w:pPr>
            <w:r w:rsidRPr="007A7B4B">
              <w:t>График проверки знаний по безопасности труда.</w:t>
            </w:r>
          </w:p>
        </w:tc>
      </w:tr>
      <w:tr w:rsidR="006773A8" w:rsidTr="002150D1">
        <w:tc>
          <w:tcPr>
            <w:tcW w:w="817" w:type="dxa"/>
          </w:tcPr>
          <w:p w:rsidR="006773A8" w:rsidRPr="000C5D04" w:rsidRDefault="006773A8" w:rsidP="000C5D04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773A8" w:rsidRPr="007A7B4B" w:rsidRDefault="006773A8" w:rsidP="00614791">
            <w:pPr>
              <w:jc w:val="both"/>
              <w:rPr>
                <w:b/>
                <w:sz w:val="32"/>
                <w:szCs w:val="32"/>
              </w:rPr>
            </w:pPr>
            <w:r w:rsidRPr="007A7B4B">
              <w:t>Экзаменационные билеты или тесты по безопасности труда</w:t>
            </w:r>
            <w:r w:rsidR="000C5D04" w:rsidRPr="0069121B">
              <w:t xml:space="preserve"> </w:t>
            </w:r>
            <w:r w:rsidR="000C5D04">
              <w:t xml:space="preserve"> (п</w:t>
            </w:r>
            <w:r w:rsidR="000C5D04" w:rsidRPr="0069121B">
              <w:t>еречень контрольных вопросов для проверки знаний по охране труда</w:t>
            </w:r>
            <w:r w:rsidR="000C5D04">
              <w:t>)</w:t>
            </w:r>
            <w:r w:rsidR="000C5D04" w:rsidRPr="0069121B">
              <w:t>.</w:t>
            </w:r>
            <w:r w:rsidRPr="007A7B4B">
              <w:tab/>
            </w:r>
          </w:p>
        </w:tc>
      </w:tr>
      <w:tr w:rsidR="006773A8" w:rsidTr="002150D1">
        <w:tc>
          <w:tcPr>
            <w:tcW w:w="817" w:type="dxa"/>
          </w:tcPr>
          <w:p w:rsidR="006773A8" w:rsidRPr="00D21FBA" w:rsidRDefault="00D21FBA" w:rsidP="00D21FBA">
            <w:pPr>
              <w:rPr>
                <w:b/>
              </w:rPr>
            </w:pPr>
            <w:r>
              <w:rPr>
                <w:b/>
              </w:rPr>
              <w:t xml:space="preserve">4.3. </w:t>
            </w:r>
          </w:p>
        </w:tc>
        <w:tc>
          <w:tcPr>
            <w:tcW w:w="10064" w:type="dxa"/>
          </w:tcPr>
          <w:p w:rsidR="006773A8" w:rsidRDefault="000C5D04" w:rsidP="000C5D04">
            <w:pPr>
              <w:jc w:val="center"/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Pr="007A7B4B" w:rsidRDefault="000C5D04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 xml:space="preserve">Журнал регистрации вводного инструктажа по охране труда. 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Pr="007A7B4B" w:rsidRDefault="000C5D04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 xml:space="preserve">Журнал регистрации инструктажа по охране труда на рабочем месте. 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Pr="007A7B4B" w:rsidRDefault="000C5D04" w:rsidP="00614791">
            <w:pPr>
              <w:jc w:val="both"/>
              <w:rPr>
                <w:rFonts w:cs="Times New Roman"/>
              </w:rPr>
            </w:pPr>
            <w:r w:rsidRPr="007A7B4B">
              <w:rPr>
                <w:rFonts w:cs="Times New Roman"/>
              </w:rPr>
              <w:t>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Pr="007A7B4B" w:rsidRDefault="000C5D04" w:rsidP="00614791">
            <w:pPr>
              <w:jc w:val="both"/>
            </w:pPr>
            <w:r w:rsidRPr="000C5D04">
              <w:t>Журнал учета выдачи инструкций по охране труда.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0C5D04" w:rsidP="00614791">
            <w:pPr>
              <w:jc w:val="both"/>
            </w:pPr>
            <w:r w:rsidRPr="000C5D04">
              <w:t>Журнал учета выдачи удостоверений по охране труда.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0C5D04" w:rsidP="00614791">
            <w:pPr>
              <w:jc w:val="both"/>
            </w:pPr>
            <w:r>
              <w:t>К</w:t>
            </w:r>
            <w:r w:rsidRPr="000C5D04">
              <w:t>лассны</w:t>
            </w:r>
            <w:r>
              <w:t>е</w:t>
            </w:r>
            <w:r w:rsidRPr="000C5D04">
              <w:t xml:space="preserve"> журнал</w:t>
            </w:r>
            <w:r>
              <w:t>ы</w:t>
            </w:r>
            <w:r w:rsidRPr="000C5D04">
              <w:t xml:space="preserve"> </w:t>
            </w:r>
            <w:proofErr w:type="gramStart"/>
            <w:r>
              <w:t>с</w:t>
            </w:r>
            <w:r w:rsidRPr="000C5D04">
              <w:t xml:space="preserve"> запис</w:t>
            </w:r>
            <w:r>
              <w:t>ями</w:t>
            </w:r>
            <w:r w:rsidRPr="000C5D04">
              <w:t xml:space="preserve"> о проведении инструктажей учащихся по охране труда при проведении занятий по химии</w:t>
            </w:r>
            <w:proofErr w:type="gramEnd"/>
            <w:r w:rsidRPr="000C5D04">
              <w:t>, физике, биологии, трудовому и профессиональному обучению, информатике, физическому воспитанию, ОБЖ.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административно-общественного контроля по охране труда.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технической эксплуатации здания (сооружения) образовательного учреждения.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регистрации результатов испытаний спортивного инвентаря, оборудования и вентиляционных устрой</w:t>
            </w:r>
            <w:proofErr w:type="gramStart"/>
            <w:r w:rsidRPr="0073211D">
              <w:t>ств сп</w:t>
            </w:r>
            <w:proofErr w:type="gramEnd"/>
            <w:r w:rsidRPr="0073211D">
              <w:t>ортивных залов.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 xml:space="preserve">Журнал учета присвоения группы I по электробезопасности </w:t>
            </w:r>
            <w:proofErr w:type="spellStart"/>
            <w:r w:rsidRPr="0073211D">
              <w:t>неэлектротехническому</w:t>
            </w:r>
            <w:proofErr w:type="spellEnd"/>
            <w:r w:rsidRPr="0073211D">
              <w:t xml:space="preserve"> персоналу.</w:t>
            </w:r>
          </w:p>
        </w:tc>
      </w:tr>
      <w:tr w:rsidR="00561E50" w:rsidTr="002150D1">
        <w:tc>
          <w:tcPr>
            <w:tcW w:w="817" w:type="dxa"/>
          </w:tcPr>
          <w:p w:rsidR="00561E50" w:rsidRPr="00D63428" w:rsidRDefault="00561E50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1E50" w:rsidRPr="0073211D" w:rsidRDefault="00561E50" w:rsidP="008E31BA">
            <w:pPr>
              <w:jc w:val="both"/>
            </w:pPr>
            <w:r>
              <w:t>Журнал проверки знаний «Правил эксплуатации электроустановок потребителей  и Правил техники безопасности при эксплуатации электроустановок</w:t>
            </w:r>
            <w:r w:rsidR="00FE45F4">
              <w:t xml:space="preserve"> потребителей».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учета и содержания средств защиты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регистрации несчастных случаев на производстве.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Журнал регистрации несчастных случаев с обучающимися (воспитанниками).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Акты проверки выполнения соглашения по охране труда.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Акты общего технического осмотра зданий и сооружений образовательного учреждения.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Акт готовности образовательного учреждения к новому учебному году.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Акты-разрешения на ввод в эксплуатацию оборудования в учебных мастерских.</w:t>
            </w:r>
          </w:p>
        </w:tc>
      </w:tr>
      <w:tr w:rsidR="000C5D04" w:rsidTr="002150D1">
        <w:tc>
          <w:tcPr>
            <w:tcW w:w="817" w:type="dxa"/>
          </w:tcPr>
          <w:p w:rsidR="000C5D04" w:rsidRPr="00D63428" w:rsidRDefault="000C5D0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5D04" w:rsidRDefault="0073211D" w:rsidP="008E31BA">
            <w:pPr>
              <w:jc w:val="both"/>
            </w:pPr>
            <w:r w:rsidRPr="0073211D">
              <w:t>Акты-разрешения на проведение занятий в учебных мастерских и спортивных залах.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Акт-разрешение на проведение занятий в кабинетах химии, физики, биологии, информатики, ОБЖ.</w:t>
            </w:r>
          </w:p>
        </w:tc>
      </w:tr>
      <w:tr w:rsidR="00EB6228" w:rsidTr="002150D1">
        <w:tc>
          <w:tcPr>
            <w:tcW w:w="817" w:type="dxa"/>
          </w:tcPr>
          <w:p w:rsidR="00EB6228" w:rsidRPr="00D63428" w:rsidRDefault="00EB6228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6228" w:rsidRPr="0073211D" w:rsidRDefault="00EB6228" w:rsidP="008E31BA">
            <w:pPr>
              <w:jc w:val="both"/>
            </w:pPr>
            <w:r w:rsidRPr="00EB6228">
              <w:t xml:space="preserve">Акт </w:t>
            </w:r>
            <w:proofErr w:type="spellStart"/>
            <w:r w:rsidRPr="00EB6228">
              <w:t>опрессовки</w:t>
            </w:r>
            <w:proofErr w:type="spellEnd"/>
            <w:r w:rsidRPr="00EB6228">
              <w:t xml:space="preserve"> отопительной системы.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 xml:space="preserve">Акт разграничения балансовой принадлежности электроустановок и эксплуатационной ответственности сторон между </w:t>
            </w:r>
            <w:proofErr w:type="spellStart"/>
            <w:r w:rsidRPr="0073211D">
              <w:t>энергоснабжающей</w:t>
            </w:r>
            <w:proofErr w:type="spellEnd"/>
            <w:r w:rsidRPr="0073211D">
              <w:t xml:space="preserve"> организацией и образовательным учреждением.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Акт готовности к включению теплоснабжения объекта.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Акты о несчастных случаях на производстве (Н-1) и с учащимися (Н-2).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Технический паспорт на здание образовательного учреждения.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Дефектная ведомость на здание (сооружение).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Материалы по аттестации рабочих мест по условиям труда.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3211D" w:rsidP="008E31BA">
            <w:pPr>
              <w:jc w:val="both"/>
            </w:pPr>
            <w:r w:rsidRPr="0073211D">
              <w:t>Протоколы проверки сопротивления изоляции электросети и заземления оборудования.</w:t>
            </w:r>
          </w:p>
        </w:tc>
      </w:tr>
      <w:tr w:rsidR="00FE45F4" w:rsidTr="002150D1">
        <w:tc>
          <w:tcPr>
            <w:tcW w:w="817" w:type="dxa"/>
          </w:tcPr>
          <w:p w:rsidR="00FE45F4" w:rsidRPr="00D63428" w:rsidRDefault="00FE45F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E45F4" w:rsidRPr="0073211D" w:rsidRDefault="00FE45F4" w:rsidP="008E31BA">
            <w:pPr>
              <w:jc w:val="both"/>
            </w:pPr>
            <w:r>
              <w:t>Протоколы измерения сопротивления заземляющих устройств.</w:t>
            </w:r>
          </w:p>
        </w:tc>
      </w:tr>
      <w:tr w:rsidR="00FE45F4" w:rsidTr="002150D1">
        <w:tc>
          <w:tcPr>
            <w:tcW w:w="817" w:type="dxa"/>
          </w:tcPr>
          <w:p w:rsidR="00FE45F4" w:rsidRPr="00D63428" w:rsidRDefault="00FE45F4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E45F4" w:rsidRPr="0073211D" w:rsidRDefault="00FE45F4" w:rsidP="008E31BA">
            <w:pPr>
              <w:jc w:val="both"/>
            </w:pPr>
            <w:r>
              <w:t>Паспорт на заземляющее устройство.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EB6228" w:rsidP="008E31BA">
            <w:pPr>
              <w:jc w:val="both"/>
            </w:pPr>
            <w:r w:rsidRPr="00EB6228">
              <w:t>Заключительный акт по результатам периодического медицинского осмотра.</w:t>
            </w:r>
          </w:p>
        </w:tc>
      </w:tr>
      <w:tr w:rsidR="0073211D" w:rsidTr="002150D1">
        <w:tc>
          <w:tcPr>
            <w:tcW w:w="817" w:type="dxa"/>
          </w:tcPr>
          <w:p w:rsidR="0073211D" w:rsidRPr="00D63428" w:rsidRDefault="0073211D" w:rsidP="00D6342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EB6228" w:rsidP="008E31BA">
            <w:pPr>
              <w:jc w:val="both"/>
            </w:pPr>
            <w:r w:rsidRPr="00EB6228">
              <w:t>Личн</w:t>
            </w:r>
            <w:r>
              <w:t>ые</w:t>
            </w:r>
            <w:r w:rsidRPr="00EB6228">
              <w:t xml:space="preserve"> карточк</w:t>
            </w:r>
            <w:r>
              <w:t>и</w:t>
            </w:r>
            <w:r w:rsidRPr="00EB6228">
              <w:t xml:space="preserve"> учета спецодежды, </w:t>
            </w:r>
            <w:proofErr w:type="spellStart"/>
            <w:r w:rsidRPr="00EB6228">
              <w:t>спецобуви</w:t>
            </w:r>
            <w:proofErr w:type="spellEnd"/>
            <w:r w:rsidRPr="00EB6228">
              <w:t xml:space="preserve"> и предохранительных приспособлений.</w:t>
            </w:r>
          </w:p>
        </w:tc>
      </w:tr>
      <w:tr w:rsidR="00F51700" w:rsidRPr="00F51700" w:rsidTr="002150D1">
        <w:trPr>
          <w:trHeight w:val="283"/>
        </w:trPr>
        <w:tc>
          <w:tcPr>
            <w:tcW w:w="10881" w:type="dxa"/>
            <w:gridSpan w:val="2"/>
            <w:vAlign w:val="center"/>
          </w:tcPr>
          <w:p w:rsidR="00F51700" w:rsidRPr="00BA279B" w:rsidRDefault="00F51700" w:rsidP="00F51700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28" w:name="_Toc403396810"/>
            <w:bookmarkStart w:id="29" w:name="_Toc403397833"/>
            <w:bookmarkEnd w:id="28"/>
            <w:r w:rsidRPr="00BA279B">
              <w:rPr>
                <w:rFonts w:ascii="Times New Roman" w:hAnsi="Times New Roman"/>
                <w:color w:val="auto"/>
              </w:rPr>
              <w:t>5. Информационная безопасность</w:t>
            </w:r>
            <w:bookmarkEnd w:id="29"/>
          </w:p>
        </w:tc>
      </w:tr>
      <w:tr w:rsidR="0073211D" w:rsidTr="002150D1">
        <w:tc>
          <w:tcPr>
            <w:tcW w:w="817" w:type="dxa"/>
          </w:tcPr>
          <w:p w:rsidR="0073211D" w:rsidRPr="00D21FBA" w:rsidRDefault="00D21FBA" w:rsidP="00D21FBA">
            <w:pPr>
              <w:rPr>
                <w:b/>
              </w:rPr>
            </w:pPr>
            <w:r w:rsidRPr="00D21FBA">
              <w:rPr>
                <w:b/>
              </w:rPr>
              <w:t>5.1.</w:t>
            </w:r>
          </w:p>
        </w:tc>
        <w:tc>
          <w:tcPr>
            <w:tcW w:w="10064" w:type="dxa"/>
          </w:tcPr>
          <w:p w:rsidR="0073211D" w:rsidRDefault="00583F09" w:rsidP="005875E3">
            <w:pPr>
              <w:jc w:val="center"/>
            </w:pPr>
            <w:r>
              <w:rPr>
                <w:b/>
              </w:rPr>
              <w:t>Перечень нормативн</w:t>
            </w:r>
            <w:r w:rsidR="005875E3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Pr="00031AB6" w:rsidRDefault="00D07211" w:rsidP="008E31BA">
            <w:pPr>
              <w:jc w:val="both"/>
            </w:pPr>
            <w:r w:rsidRPr="00031AB6">
              <w:t>Доктрина информационной безопасности Российской Федерации</w:t>
            </w:r>
          </w:p>
          <w:p w:rsidR="00D07211" w:rsidRDefault="00D07211" w:rsidP="008E31BA">
            <w:pPr>
              <w:jc w:val="both"/>
            </w:pPr>
            <w:r w:rsidRPr="00031AB6">
              <w:t>(утв. Президентом РФ от 9</w:t>
            </w:r>
            <w:r w:rsidR="00825834">
              <w:t>.09.</w:t>
            </w:r>
            <w:r w:rsidRPr="00031AB6">
              <w:t xml:space="preserve">2000 </w:t>
            </w:r>
            <w:r>
              <w:t>№</w:t>
            </w:r>
            <w:r w:rsidRPr="00031AB6">
              <w:t xml:space="preserve"> Пр-1895)</w:t>
            </w:r>
            <w:r>
              <w:t>.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755C18">
              <w:t>Указ Президента РФ от 6</w:t>
            </w:r>
            <w:r w:rsidR="00825834">
              <w:t>.03.1</w:t>
            </w:r>
            <w:r w:rsidRPr="00755C18">
              <w:t>997</w:t>
            </w:r>
            <w:r w:rsidR="00825834">
              <w:t xml:space="preserve"> </w:t>
            </w:r>
            <w:r w:rsidRPr="00755C18">
              <w:t xml:space="preserve"> </w:t>
            </w:r>
            <w:r>
              <w:t>№</w:t>
            </w:r>
            <w:r w:rsidRPr="00755C18">
              <w:t xml:space="preserve"> 188</w:t>
            </w:r>
            <w:r>
              <w:t xml:space="preserve"> «</w:t>
            </w:r>
            <w:r w:rsidRPr="00755C18">
              <w:t>Об утверждении перечня сведений конфиденциального характера</w:t>
            </w:r>
            <w:r>
              <w:t>» (</w:t>
            </w:r>
            <w:r w:rsidRPr="00755C18">
              <w:t>С изменениями и дополнениями от</w:t>
            </w:r>
            <w:r>
              <w:t xml:space="preserve"> 23.09.2005).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632DCA">
              <w:t>Указ Президента РФ от 11</w:t>
            </w:r>
            <w:r w:rsidR="00825834">
              <w:t>.02.</w:t>
            </w:r>
            <w:r w:rsidRPr="00632DCA">
              <w:t xml:space="preserve">2006  </w:t>
            </w:r>
            <w:r>
              <w:t>№</w:t>
            </w:r>
            <w:r w:rsidRPr="00632DCA">
              <w:t xml:space="preserve"> 90</w:t>
            </w:r>
            <w:r>
              <w:t xml:space="preserve"> «</w:t>
            </w:r>
            <w:r w:rsidRPr="00632DCA">
              <w:t>О перечне сведений, отнесенных к государственной тайне</w:t>
            </w:r>
            <w:r>
              <w:t>».</w:t>
            </w:r>
          </w:p>
        </w:tc>
      </w:tr>
      <w:tr w:rsidR="001304F5" w:rsidTr="002150D1">
        <w:tc>
          <w:tcPr>
            <w:tcW w:w="817" w:type="dxa"/>
          </w:tcPr>
          <w:p w:rsidR="001304F5" w:rsidRPr="00EF2674" w:rsidRDefault="001304F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304F5" w:rsidRPr="001304F5" w:rsidRDefault="001304F5" w:rsidP="008E31BA">
            <w:pPr>
              <w:jc w:val="both"/>
            </w:pPr>
            <w:r w:rsidRPr="001304F5">
              <w:t xml:space="preserve">Указ Президента Российской Федерации от 12 мая 2009 г. </w:t>
            </w:r>
            <w:r>
              <w:t xml:space="preserve">№ </w:t>
            </w:r>
            <w:r w:rsidRPr="001304F5">
              <w:t>537</w:t>
            </w:r>
          </w:p>
          <w:p w:rsidR="001304F5" w:rsidRPr="00632DCA" w:rsidRDefault="001304F5" w:rsidP="008E31BA">
            <w:pPr>
              <w:jc w:val="both"/>
            </w:pPr>
            <w:r>
              <w:t>«</w:t>
            </w:r>
            <w:r w:rsidRPr="001304F5">
              <w:t xml:space="preserve">О </w:t>
            </w:r>
            <w:r>
              <w:t>с</w:t>
            </w:r>
            <w:r w:rsidRPr="001304F5">
              <w:t>тратегии национальной безопасности Российской Федерации до 2020 года</w:t>
            </w:r>
            <w:r>
              <w:t>»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4922DE">
              <w:t>Указ Президента РФ от 17</w:t>
            </w:r>
            <w:r w:rsidR="00825834">
              <w:t>.03.</w:t>
            </w:r>
            <w:r w:rsidRPr="004922DE">
              <w:t xml:space="preserve">2008  </w:t>
            </w:r>
            <w:r>
              <w:t>№</w:t>
            </w:r>
            <w:r w:rsidRPr="004922DE">
              <w:t xml:space="preserve"> 351 </w:t>
            </w:r>
            <w:r>
              <w:t>«</w:t>
            </w:r>
            <w:r w:rsidRPr="004922DE">
      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      </w:r>
            <w:r>
              <w:t xml:space="preserve">» (ред.  </w:t>
            </w:r>
            <w:r w:rsidRPr="007A1EFF">
              <w:t>25.07.2014</w:t>
            </w:r>
            <w:r>
              <w:t>).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9D2DBF">
              <w:t>Федеральный закон от 21</w:t>
            </w:r>
            <w:r w:rsidR="00825834">
              <w:t>.07.</w:t>
            </w:r>
            <w:r w:rsidRPr="009D2DBF">
              <w:t xml:space="preserve">1993  № 5485-1  «О государственной тайне» (ред.  </w:t>
            </w:r>
            <w:r w:rsidRPr="00632DCA">
              <w:t>21.12.2013</w:t>
            </w:r>
            <w:r w:rsidRPr="009D2DBF">
              <w:t>).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031AB6">
              <w:t>Федеральный закон от 27</w:t>
            </w:r>
            <w:r w:rsidR="00825834">
              <w:t>.07.</w:t>
            </w:r>
            <w:r w:rsidRPr="00031AB6">
              <w:t xml:space="preserve">2006  </w:t>
            </w:r>
            <w:r>
              <w:t>№</w:t>
            </w:r>
            <w:r w:rsidRPr="00031AB6">
              <w:t xml:space="preserve"> 149-ФЗ</w:t>
            </w:r>
            <w:r>
              <w:t xml:space="preserve"> «</w:t>
            </w:r>
            <w:r w:rsidRPr="00031AB6">
              <w:t>Об информации, информационных технологиях и о защите информации</w:t>
            </w:r>
            <w:r>
              <w:t xml:space="preserve">» (ред. </w:t>
            </w:r>
            <w:r w:rsidRPr="00031AB6">
              <w:t>21</w:t>
            </w:r>
            <w:r w:rsidR="00825834">
              <w:t>.07.</w:t>
            </w:r>
            <w:r w:rsidRPr="00031AB6">
              <w:t xml:space="preserve"> 2014</w:t>
            </w:r>
            <w:r>
              <w:t>)</w:t>
            </w:r>
            <w:r w:rsidRPr="00031AB6">
              <w:t>.</w:t>
            </w:r>
          </w:p>
        </w:tc>
      </w:tr>
      <w:tr w:rsidR="0073211D" w:rsidTr="002150D1">
        <w:tc>
          <w:tcPr>
            <w:tcW w:w="817" w:type="dxa"/>
          </w:tcPr>
          <w:p w:rsidR="0073211D" w:rsidRPr="00EF2674" w:rsidRDefault="0073211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031AB6" w:rsidP="008E31BA">
            <w:pPr>
              <w:jc w:val="both"/>
            </w:pPr>
            <w:r w:rsidRPr="00031AB6">
              <w:t>Федеральный закон от 27</w:t>
            </w:r>
            <w:r w:rsidR="00825834">
              <w:t>.07.</w:t>
            </w:r>
            <w:r w:rsidRPr="00031AB6">
              <w:t xml:space="preserve">2006  </w:t>
            </w:r>
            <w:r>
              <w:t>№</w:t>
            </w:r>
            <w:r w:rsidRPr="00031AB6">
              <w:t xml:space="preserve"> 152-ФЗ </w:t>
            </w:r>
            <w:r>
              <w:t xml:space="preserve"> «</w:t>
            </w:r>
            <w:r w:rsidRPr="00031AB6">
              <w:t>О персональных данных</w:t>
            </w:r>
            <w:r>
              <w:t xml:space="preserve">» </w:t>
            </w:r>
            <w:r w:rsidRPr="00031AB6">
              <w:t>(ред. 21</w:t>
            </w:r>
            <w:r w:rsidR="00825834">
              <w:t>.07.</w:t>
            </w:r>
            <w:r w:rsidRPr="00031AB6">
              <w:t>2014).</w:t>
            </w:r>
            <w:r>
              <w:t xml:space="preserve"> 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>
              <w:t>Ф</w:t>
            </w:r>
            <w:r w:rsidRPr="00632DCA">
              <w:t>едеральный закон</w:t>
            </w:r>
            <w:r>
              <w:t xml:space="preserve"> от </w:t>
            </w:r>
            <w:r w:rsidRPr="00632DCA">
              <w:t>9</w:t>
            </w:r>
            <w:r w:rsidR="00825834">
              <w:t>.02.</w:t>
            </w:r>
            <w:r w:rsidRPr="00632DCA">
              <w:t xml:space="preserve">2009  </w:t>
            </w:r>
            <w:r>
              <w:t>№</w:t>
            </w:r>
            <w:r w:rsidRPr="00632DCA">
              <w:t> 8-ФЗ</w:t>
            </w:r>
            <w:r>
              <w:t xml:space="preserve"> «О</w:t>
            </w:r>
            <w:r w:rsidRPr="00632DCA">
              <w:t>б обеспечении доступа к информации</w:t>
            </w:r>
            <w:r>
              <w:t xml:space="preserve"> </w:t>
            </w:r>
            <w:r w:rsidRPr="00632DCA">
              <w:t>о деятельности государственных органов и органов</w:t>
            </w:r>
            <w:r>
              <w:t xml:space="preserve"> </w:t>
            </w:r>
            <w:r w:rsidRPr="00632DCA">
              <w:t>местного самоуправления</w:t>
            </w:r>
            <w:r>
              <w:t xml:space="preserve">» (ред. </w:t>
            </w:r>
            <w:r w:rsidRPr="00632DCA">
              <w:t>от 28.12.2013</w:t>
            </w:r>
            <w:r>
              <w:t>).</w:t>
            </w:r>
          </w:p>
        </w:tc>
      </w:tr>
      <w:tr w:rsidR="00D07211" w:rsidTr="002150D1">
        <w:tc>
          <w:tcPr>
            <w:tcW w:w="817" w:type="dxa"/>
          </w:tcPr>
          <w:p w:rsidR="00D07211" w:rsidRPr="00EF2674" w:rsidRDefault="00D0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07211" w:rsidRDefault="00D07211" w:rsidP="008E31BA">
            <w:pPr>
              <w:jc w:val="both"/>
            </w:pPr>
            <w:r w:rsidRPr="00E20003">
              <w:t xml:space="preserve">Постановление Правительства РФ от 03.11.1994 </w:t>
            </w:r>
            <w:r w:rsidR="00825834">
              <w:t xml:space="preserve"> </w:t>
            </w:r>
            <w:r>
              <w:t>№</w:t>
            </w:r>
            <w:r w:rsidRPr="00E20003">
              <w:t xml:space="preserve"> 1233 </w:t>
            </w:r>
            <w:r>
              <w:t>«</w:t>
            </w:r>
            <w:r w:rsidRPr="00E20003">
      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</w:t>
            </w:r>
            <w:r>
              <w:t xml:space="preserve">»  </w:t>
            </w:r>
            <w:r w:rsidRPr="00E20003">
              <w:t>(ред. от 20.07.2012)</w:t>
            </w:r>
            <w:r>
              <w:t>.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0313" w:rsidRDefault="00040313" w:rsidP="008E31BA">
            <w:pPr>
              <w:jc w:val="both"/>
            </w:pPr>
            <w:r>
              <w:t>Постановление Правительства РФ от 03.02.2012 № 79</w:t>
            </w:r>
          </w:p>
          <w:p w:rsidR="0094008D" w:rsidRDefault="00040313" w:rsidP="008E31BA">
            <w:pPr>
              <w:jc w:val="both"/>
            </w:pPr>
            <w:r>
              <w:t>"О лицензировании деятельности по технической защите конфиденциальной информации" (вместе с "Положением о лицензировании деятельности по технической защите конфиденциальной информации")</w:t>
            </w:r>
          </w:p>
        </w:tc>
      </w:tr>
      <w:tr w:rsidR="0073211D" w:rsidTr="002150D1">
        <w:tc>
          <w:tcPr>
            <w:tcW w:w="817" w:type="dxa"/>
          </w:tcPr>
          <w:p w:rsidR="0073211D" w:rsidRPr="00EF2674" w:rsidRDefault="0073211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55C18" w:rsidP="008E31BA">
            <w:pPr>
              <w:jc w:val="both"/>
            </w:pPr>
            <w:r w:rsidRPr="00755C18">
              <w:t>Постановление Правительства РФ от 15</w:t>
            </w:r>
            <w:r w:rsidR="00825834">
              <w:t>.09.</w:t>
            </w:r>
            <w:r w:rsidRPr="00755C18">
              <w:t xml:space="preserve">2008  </w:t>
            </w:r>
            <w:r>
              <w:t>№</w:t>
            </w:r>
            <w:r w:rsidRPr="00755C18">
              <w:t xml:space="preserve"> 687</w:t>
            </w:r>
            <w:r>
              <w:t xml:space="preserve"> «</w:t>
            </w:r>
            <w:r w:rsidRPr="00755C18"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>
              <w:t>».</w:t>
            </w:r>
          </w:p>
        </w:tc>
      </w:tr>
      <w:tr w:rsidR="001304F5" w:rsidTr="002150D1">
        <w:tc>
          <w:tcPr>
            <w:tcW w:w="817" w:type="dxa"/>
          </w:tcPr>
          <w:p w:rsidR="001304F5" w:rsidRPr="00EF2674" w:rsidRDefault="001304F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304F5" w:rsidRPr="00755C18" w:rsidRDefault="001304F5" w:rsidP="008E31BA">
            <w:pPr>
              <w:jc w:val="both"/>
            </w:pPr>
            <w:r w:rsidRPr="001304F5">
              <w:t xml:space="preserve">Постановление Правительства РФ от 01.11.2012 </w:t>
            </w:r>
            <w:r>
              <w:t xml:space="preserve"> №</w:t>
            </w:r>
            <w:r w:rsidRPr="001304F5">
              <w:t xml:space="preserve"> 1119 </w:t>
            </w:r>
            <w:r>
              <w:t xml:space="preserve"> «</w:t>
            </w:r>
            <w:r w:rsidRPr="001304F5">
              <w:t>Об утверждении требований к защите персональных данных при их обработке в информационных системах персональных данных</w:t>
            </w:r>
            <w:r>
              <w:t>»</w:t>
            </w:r>
          </w:p>
        </w:tc>
      </w:tr>
      <w:tr w:rsidR="00D47211" w:rsidTr="002150D1">
        <w:tc>
          <w:tcPr>
            <w:tcW w:w="817" w:type="dxa"/>
          </w:tcPr>
          <w:p w:rsidR="00D47211" w:rsidRPr="00EF2674" w:rsidRDefault="00D4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47211" w:rsidRPr="001304F5" w:rsidRDefault="00D47211" w:rsidP="008E31BA">
            <w:pPr>
              <w:jc w:val="both"/>
            </w:pPr>
            <w:proofErr w:type="gramStart"/>
            <w:r>
              <w:t>Приказ ФСБ РФ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      </w:r>
            <w:proofErr w:type="gramEnd"/>
          </w:p>
        </w:tc>
      </w:tr>
      <w:tr w:rsidR="00D47211" w:rsidTr="002150D1">
        <w:tc>
          <w:tcPr>
            <w:tcW w:w="817" w:type="dxa"/>
          </w:tcPr>
          <w:p w:rsidR="00D47211" w:rsidRPr="00EF2674" w:rsidRDefault="00D47211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47211" w:rsidRDefault="00D47211" w:rsidP="008E31BA">
            <w:pPr>
              <w:jc w:val="both"/>
            </w:pPr>
            <w:r>
              <w:t xml:space="preserve">Приказ </w:t>
            </w:r>
            <w:proofErr w:type="spellStart"/>
            <w:r>
              <w:t>Роскомнадзора</w:t>
            </w:r>
            <w:proofErr w:type="spellEnd"/>
            <w:r>
              <w:t xml:space="preserve"> от 19.08.2011 № 706 «Об утверждении Рекомендаций по заполнению образца формы уведомления об обработке (о намерении осуществлять обработку) персональных данных».</w:t>
            </w:r>
          </w:p>
        </w:tc>
      </w:tr>
      <w:tr w:rsidR="00ED3E08" w:rsidTr="002150D1">
        <w:tc>
          <w:tcPr>
            <w:tcW w:w="817" w:type="dxa"/>
          </w:tcPr>
          <w:p w:rsidR="00ED3E08" w:rsidRPr="00EF2674" w:rsidRDefault="00ED3E08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D3E08" w:rsidRDefault="00ED3E08" w:rsidP="008E31BA">
            <w:pPr>
              <w:jc w:val="both"/>
            </w:pPr>
            <w:r>
              <w:t xml:space="preserve">Разъяснения </w:t>
            </w:r>
            <w:proofErr w:type="spellStart"/>
            <w:r>
              <w:t>Роскомнадзора</w:t>
            </w:r>
            <w:proofErr w:type="spellEnd"/>
            <w:r>
              <w:t xml:space="preserve"> от 30.08.2013 «О вопросах отнесения фото- и виде</w:t>
            </w:r>
            <w:proofErr w:type="gramStart"/>
            <w:r>
              <w:t>о-</w:t>
            </w:r>
            <w:proofErr w:type="gramEnd"/>
            <w:r>
              <w:t xml:space="preserve"> изображения, дактилоскопических данных и иной информации к биометрическим персональным данным и особенности их обработки».</w:t>
            </w:r>
            <w:r w:rsidR="002B205C">
              <w:t xml:space="preserve"> </w:t>
            </w:r>
          </w:p>
        </w:tc>
      </w:tr>
      <w:tr w:rsidR="00D860F5" w:rsidTr="002150D1">
        <w:tc>
          <w:tcPr>
            <w:tcW w:w="817" w:type="dxa"/>
          </w:tcPr>
          <w:p w:rsidR="00D860F5" w:rsidRPr="00EF2674" w:rsidRDefault="00D860F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860F5" w:rsidRPr="00D860F5" w:rsidRDefault="00D860F5" w:rsidP="008E31BA">
            <w:pPr>
              <w:jc w:val="both"/>
            </w:pPr>
            <w:r w:rsidRPr="00D860F5">
              <w:t xml:space="preserve">Приказ ФСТЭК РФ   </w:t>
            </w:r>
            <w:r>
              <w:t xml:space="preserve">от </w:t>
            </w:r>
            <w:r w:rsidRPr="00D860F5">
              <w:t xml:space="preserve">11 февраля 2013 г. </w:t>
            </w:r>
            <w:r>
              <w:t>№</w:t>
            </w:r>
            <w:r w:rsidRPr="00D860F5">
              <w:t xml:space="preserve"> 17</w:t>
            </w:r>
            <w:r>
              <w:t xml:space="preserve"> «О</w:t>
            </w:r>
            <w:r w:rsidRPr="00D860F5">
              <w:t>б утверждении требований о защите информации, не составляющей государственную тайну, содержащейся в государственных информационных системах</w:t>
            </w:r>
            <w:r>
              <w:t>»</w:t>
            </w:r>
          </w:p>
        </w:tc>
      </w:tr>
      <w:tr w:rsidR="00D860F5" w:rsidTr="002150D1">
        <w:tc>
          <w:tcPr>
            <w:tcW w:w="817" w:type="dxa"/>
          </w:tcPr>
          <w:p w:rsidR="00D860F5" w:rsidRPr="00EF2674" w:rsidRDefault="00D860F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860F5" w:rsidRPr="009D2DBF" w:rsidRDefault="00D860F5" w:rsidP="008E31BA">
            <w:pPr>
              <w:jc w:val="both"/>
            </w:pPr>
            <w:r w:rsidRPr="00D860F5">
              <w:t xml:space="preserve">Приказ ФСТЭК РФ   от 18 февраля 2013 г. </w:t>
            </w:r>
            <w:r>
              <w:t>№</w:t>
            </w:r>
            <w:r w:rsidRPr="00D860F5">
              <w:t xml:space="preserve"> 21</w:t>
            </w:r>
            <w:r>
              <w:t xml:space="preserve"> «О</w:t>
            </w:r>
            <w:r w:rsidRPr="00D860F5">
              <w:t>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      </w:r>
            <w:r>
              <w:t>»</w:t>
            </w:r>
          </w:p>
        </w:tc>
      </w:tr>
      <w:tr w:rsidR="00D860F5" w:rsidTr="002150D1">
        <w:tc>
          <w:tcPr>
            <w:tcW w:w="817" w:type="dxa"/>
          </w:tcPr>
          <w:p w:rsidR="00D860F5" w:rsidRPr="00EF2674" w:rsidRDefault="00D860F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D860F5" w:rsidRPr="00D860F5" w:rsidRDefault="00D860F5" w:rsidP="008E31BA">
            <w:pPr>
              <w:jc w:val="both"/>
            </w:pPr>
            <w:r>
              <w:t>М</w:t>
            </w:r>
            <w:r w:rsidRPr="00D860F5">
              <w:t>етодический документ</w:t>
            </w:r>
            <w:r>
              <w:t xml:space="preserve"> «М</w:t>
            </w:r>
            <w:r w:rsidRPr="00D860F5">
              <w:t>еры защиты информации в государственных информационных системах</w:t>
            </w:r>
            <w:r>
              <w:t xml:space="preserve">» </w:t>
            </w:r>
            <w:r w:rsidR="00442F8B">
              <w:t xml:space="preserve"> (</w:t>
            </w:r>
            <w:r w:rsidR="00442F8B" w:rsidRPr="00D860F5">
              <w:t>Утвержден ФСТЭК России</w:t>
            </w:r>
            <w:r w:rsidR="00442F8B">
              <w:t xml:space="preserve"> </w:t>
            </w:r>
            <w:r w:rsidR="00442F8B" w:rsidRPr="00D860F5">
              <w:t>11 февраля 2014 г.</w:t>
            </w:r>
            <w:r w:rsidR="00442F8B">
              <w:t>)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 w:rsidRPr="00F318E4">
              <w:t xml:space="preserve">Приказ </w:t>
            </w:r>
            <w:proofErr w:type="spellStart"/>
            <w:r w:rsidRPr="00F318E4">
              <w:t>Гостехкомиссии</w:t>
            </w:r>
            <w:proofErr w:type="spellEnd"/>
            <w:r w:rsidRPr="00F318E4">
              <w:t xml:space="preserve"> Р</w:t>
            </w:r>
            <w:r>
              <w:t>Ф</w:t>
            </w:r>
            <w:r w:rsidRPr="00F318E4">
              <w:t xml:space="preserve"> от 30</w:t>
            </w:r>
            <w:r w:rsidR="00825834">
              <w:t>.07.</w:t>
            </w:r>
            <w:r w:rsidRPr="00F318E4">
              <w:t xml:space="preserve">2002  № 282. «Специальные требования и рекомендации по технической защите конфиденциальной информации». </w:t>
            </w:r>
          </w:p>
        </w:tc>
      </w:tr>
      <w:tr w:rsidR="0073211D" w:rsidTr="002150D1">
        <w:tc>
          <w:tcPr>
            <w:tcW w:w="817" w:type="dxa"/>
          </w:tcPr>
          <w:p w:rsidR="0073211D" w:rsidRPr="00EF2674" w:rsidRDefault="0073211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755C18" w:rsidP="008E31BA">
            <w:pPr>
              <w:jc w:val="both"/>
            </w:pPr>
            <w:r>
              <w:t>С</w:t>
            </w:r>
            <w:r w:rsidRPr="00755C18">
              <w:t>пециальные требования и рекомендации по технической защите</w:t>
            </w:r>
            <w:r>
              <w:t xml:space="preserve"> </w:t>
            </w:r>
            <w:r w:rsidRPr="00755C18">
              <w:t>конфиденциальной информации</w:t>
            </w:r>
            <w:r>
              <w:t xml:space="preserve"> </w:t>
            </w:r>
            <w:r w:rsidRPr="00755C18">
              <w:t>(</w:t>
            </w:r>
            <w:r>
              <w:t>СТР-К</w:t>
            </w:r>
            <w:r w:rsidRPr="00755C18">
              <w:t>)</w:t>
            </w:r>
            <w:r>
              <w:t xml:space="preserve"> (</w:t>
            </w:r>
            <w:r w:rsidRPr="00755C18">
              <w:t xml:space="preserve">Утверждено 30.08.2002 приказом Председателя </w:t>
            </w:r>
            <w:proofErr w:type="spellStart"/>
            <w:r w:rsidRPr="00755C18">
              <w:t>Гостехкомиссии</w:t>
            </w:r>
            <w:proofErr w:type="spellEnd"/>
            <w:r w:rsidRPr="00755C18">
              <w:t xml:space="preserve"> России № 282</w:t>
            </w:r>
            <w:r>
              <w:t>).</w:t>
            </w:r>
          </w:p>
        </w:tc>
      </w:tr>
      <w:tr w:rsidR="0073211D" w:rsidTr="002150D1">
        <w:tc>
          <w:tcPr>
            <w:tcW w:w="817" w:type="dxa"/>
          </w:tcPr>
          <w:p w:rsidR="0073211D" w:rsidRPr="00EF2674" w:rsidRDefault="0073211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E20003" w:rsidP="008E31BA">
            <w:pPr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РФ, Федерального агентства по образованию от 29 июля 2009 № 17-110 «Об обеспечении защиты персональных данных».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РФ, Федерального агентства по образованию от 22.10.2009 № 17-187 «Об обеспечении </w:t>
            </w:r>
            <w:r w:rsidR="00F9244A">
              <w:t xml:space="preserve">защиты </w:t>
            </w:r>
            <w:r>
              <w:t>персональных данных».</w:t>
            </w:r>
          </w:p>
        </w:tc>
      </w:tr>
      <w:tr w:rsidR="0073211D" w:rsidTr="002150D1">
        <w:tc>
          <w:tcPr>
            <w:tcW w:w="817" w:type="dxa"/>
          </w:tcPr>
          <w:p w:rsidR="0073211D" w:rsidRPr="00EF2674" w:rsidRDefault="0073211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3211D" w:rsidRDefault="00E20003" w:rsidP="008E31BA">
            <w:pPr>
              <w:jc w:val="both"/>
            </w:pPr>
            <w:r>
              <w:t>Распоряжение Министерства печати и информации МО от 12.09.2008 № 92 «Об организации работ по защите информации в организациях, подведомственных Министерству по делам печати и информации Московской области».</w:t>
            </w:r>
            <w:r w:rsidR="00FD1F64">
              <w:t xml:space="preserve"> (Не найдено)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 w:rsidRPr="00D07211">
              <w:t>Постановления Правительства М</w:t>
            </w:r>
            <w:r>
              <w:t xml:space="preserve">О </w:t>
            </w:r>
            <w:r w:rsidRPr="00D07211">
              <w:t>от 19</w:t>
            </w:r>
            <w:r w:rsidR="00825834">
              <w:t>.07.</w:t>
            </w:r>
            <w:r w:rsidRPr="00D07211">
              <w:t>2001  № 230/24 «О предоставлении информации из государственных информационных ресурсов и информационных систем Московской области»</w:t>
            </w:r>
            <w:r>
              <w:t>.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 w:rsidRPr="0094008D">
              <w:t xml:space="preserve">Постановление Правительства МО от 27.11.2002 </w:t>
            </w:r>
            <w:r w:rsidR="00825834">
              <w:t xml:space="preserve"> </w:t>
            </w:r>
            <w:r w:rsidRPr="0094008D">
              <w:t>№ 573/46 «Об утверждении Положения о порядке обращения с информацией ограниченного доступа в исполнительных органах государственной власти Московской области, государственных органах и государственных учреждениях Московской области» (ред. от 15.01.2007).</w:t>
            </w:r>
          </w:p>
        </w:tc>
      </w:tr>
      <w:tr w:rsidR="0094008D" w:rsidTr="002150D1">
        <w:tc>
          <w:tcPr>
            <w:tcW w:w="817" w:type="dxa"/>
          </w:tcPr>
          <w:p w:rsidR="0094008D" w:rsidRPr="00EF2674" w:rsidRDefault="0094008D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4008D" w:rsidRDefault="0094008D" w:rsidP="008E31BA">
            <w:pPr>
              <w:jc w:val="both"/>
            </w:pPr>
            <w:r w:rsidRPr="00D07211">
              <w:t>Постановления Правительства МО</w:t>
            </w:r>
            <w:r>
              <w:t xml:space="preserve"> </w:t>
            </w:r>
            <w:r w:rsidRPr="00D07211">
              <w:t xml:space="preserve"> от 17</w:t>
            </w:r>
            <w:r w:rsidR="00825834">
              <w:t>.01.</w:t>
            </w:r>
            <w:r w:rsidRPr="00D07211">
              <w:t>2006  № 20/1 «Об упорядочении вопросов организации защиты информации в Московской области».</w:t>
            </w:r>
          </w:p>
          <w:p w:rsidR="008E31BA" w:rsidRDefault="008E31BA" w:rsidP="008E31BA">
            <w:pPr>
              <w:jc w:val="both"/>
            </w:pPr>
          </w:p>
        </w:tc>
      </w:tr>
      <w:tr w:rsidR="00E31ED5" w:rsidTr="002150D1">
        <w:tc>
          <w:tcPr>
            <w:tcW w:w="817" w:type="dxa"/>
          </w:tcPr>
          <w:p w:rsidR="00E31ED5" w:rsidRPr="00EF2674" w:rsidRDefault="00E31ED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31ED5" w:rsidRDefault="00F318E4" w:rsidP="008E31BA">
            <w:pPr>
              <w:jc w:val="both"/>
            </w:pPr>
            <w:r w:rsidRPr="00F318E4">
      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</w:t>
            </w:r>
            <w:r w:rsidR="0094008D">
              <w:t xml:space="preserve"> (</w:t>
            </w:r>
            <w:r w:rsidRPr="00F318E4">
              <w:t>Утверждены заместителем директора ФСТЭК России 15 февраля 2008 г</w:t>
            </w:r>
            <w:r>
              <w:t>.</w:t>
            </w:r>
            <w:r w:rsidR="0094008D">
              <w:t>).</w:t>
            </w:r>
          </w:p>
        </w:tc>
      </w:tr>
      <w:tr w:rsidR="00E31ED5" w:rsidTr="002150D1">
        <w:tc>
          <w:tcPr>
            <w:tcW w:w="817" w:type="dxa"/>
          </w:tcPr>
          <w:p w:rsidR="00E31ED5" w:rsidRPr="00EF2674" w:rsidRDefault="00E31ED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31ED5" w:rsidRDefault="00F318E4" w:rsidP="008E31BA">
            <w:pPr>
              <w:jc w:val="both"/>
            </w:pPr>
            <w:r w:rsidRPr="00F318E4">
              <w:t>Базовая модель угроз безопасности персональных данных при их обработке в информационных системах персональных данных</w:t>
            </w:r>
            <w:r w:rsidR="0094008D">
              <w:t xml:space="preserve"> (</w:t>
            </w:r>
            <w:r w:rsidRPr="00F318E4">
              <w:t>Утверждена заместителем директора ФСТЭК России 15</w:t>
            </w:r>
            <w:r w:rsidR="00825834">
              <w:t>.02.</w:t>
            </w:r>
            <w:r w:rsidRPr="00F318E4">
              <w:t xml:space="preserve"> 2008 г.</w:t>
            </w:r>
            <w:r w:rsidR="0094008D">
              <w:t>).</w:t>
            </w:r>
          </w:p>
        </w:tc>
      </w:tr>
      <w:tr w:rsidR="00E31ED5" w:rsidTr="002150D1">
        <w:tc>
          <w:tcPr>
            <w:tcW w:w="817" w:type="dxa"/>
          </w:tcPr>
          <w:p w:rsidR="00E31ED5" w:rsidRPr="00EF2674" w:rsidRDefault="00E31ED5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31ED5" w:rsidRDefault="00F318E4" w:rsidP="008E31BA">
            <w:pPr>
              <w:jc w:val="both"/>
            </w:pPr>
            <w:r w:rsidRPr="00F318E4">
              <w:t>Методика определения актуальных угроз безопасности персональных данных при их обработке в информационных системах персональных данных</w:t>
            </w:r>
            <w:r w:rsidR="0094008D">
              <w:t xml:space="preserve"> (</w:t>
            </w:r>
            <w:r w:rsidRPr="00F318E4">
              <w:t>Утверждена заместителем директора ФСТЭК России 14</w:t>
            </w:r>
            <w:r w:rsidR="00825834">
              <w:t>.02.</w:t>
            </w:r>
            <w:r w:rsidRPr="00F318E4">
              <w:t>2008 г.</w:t>
            </w:r>
            <w:r w:rsidR="0094008D">
              <w:t>)</w:t>
            </w:r>
          </w:p>
        </w:tc>
      </w:tr>
      <w:tr w:rsidR="00F318E4" w:rsidTr="002150D1">
        <w:tc>
          <w:tcPr>
            <w:tcW w:w="817" w:type="dxa"/>
          </w:tcPr>
          <w:p w:rsidR="00F318E4" w:rsidRPr="00EF2674" w:rsidRDefault="00F318E4" w:rsidP="00EF26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318E4" w:rsidRDefault="00F318E4" w:rsidP="008E31BA">
            <w:pPr>
              <w:jc w:val="both"/>
            </w:pPr>
            <w:r w:rsidRPr="00F318E4">
              <w:t>Рекомендации по обеспечению безопасности персональных данных при их обработке в информационных системах персональных данных</w:t>
            </w:r>
            <w:r w:rsidR="0094008D">
              <w:t xml:space="preserve"> (</w:t>
            </w:r>
            <w:r w:rsidRPr="00F318E4">
              <w:t>Утвержден</w:t>
            </w:r>
            <w:r w:rsidR="0094008D">
              <w:t>ы</w:t>
            </w:r>
            <w:r w:rsidRPr="00F318E4">
              <w:t xml:space="preserve"> заместителем директора ФСТЭК России 15</w:t>
            </w:r>
            <w:r w:rsidR="00276AAA">
              <w:t>.02.</w:t>
            </w:r>
            <w:r w:rsidRPr="00F318E4">
              <w:t>2008 г.</w:t>
            </w:r>
            <w:r w:rsidR="0094008D">
              <w:t>).</w:t>
            </w:r>
          </w:p>
        </w:tc>
      </w:tr>
      <w:tr w:rsidR="00F318E4" w:rsidTr="002150D1">
        <w:tc>
          <w:tcPr>
            <w:tcW w:w="817" w:type="dxa"/>
          </w:tcPr>
          <w:p w:rsidR="00F318E4" w:rsidRPr="0034418E" w:rsidRDefault="0034418E" w:rsidP="0034418E">
            <w:pPr>
              <w:rPr>
                <w:b/>
              </w:rPr>
            </w:pPr>
            <w:r w:rsidRPr="0034418E">
              <w:rPr>
                <w:b/>
              </w:rPr>
              <w:t xml:space="preserve">5.2. </w:t>
            </w:r>
          </w:p>
        </w:tc>
        <w:tc>
          <w:tcPr>
            <w:tcW w:w="10064" w:type="dxa"/>
          </w:tcPr>
          <w:p w:rsidR="00F318E4" w:rsidRDefault="00C95EE3" w:rsidP="00C95EE3">
            <w:pPr>
              <w:jc w:val="center"/>
            </w:pPr>
            <w:r w:rsidRPr="009950AF">
              <w:rPr>
                <w:b/>
              </w:rPr>
              <w:t>Перечень документов</w:t>
            </w:r>
            <w:r>
              <w:rPr>
                <w:b/>
              </w:rPr>
              <w:t>,</w:t>
            </w:r>
            <w:r w:rsidRPr="009950AF">
              <w:rPr>
                <w:b/>
              </w:rPr>
              <w:t xml:space="preserve"> </w:t>
            </w:r>
            <w:r>
              <w:rPr>
                <w:b/>
              </w:rPr>
              <w:t xml:space="preserve">разрабатываемых в </w:t>
            </w:r>
            <w:r w:rsidRPr="009950AF">
              <w:rPr>
                <w:b/>
              </w:rPr>
              <w:t>образовательной организации</w:t>
            </w:r>
          </w:p>
        </w:tc>
      </w:tr>
      <w:tr w:rsidR="00F318E4" w:rsidTr="002150D1">
        <w:tc>
          <w:tcPr>
            <w:tcW w:w="817" w:type="dxa"/>
          </w:tcPr>
          <w:p w:rsidR="00F318E4" w:rsidRPr="002967FB" w:rsidRDefault="00F318E4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318E4" w:rsidRDefault="00050290" w:rsidP="008E31BA">
            <w:pPr>
              <w:jc w:val="both"/>
            </w:pPr>
            <w:r>
              <w:t xml:space="preserve">Приказ об организации работ по защите конфиденциальной информации. 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EA6672" w:rsidP="008E31BA">
            <w:pPr>
              <w:jc w:val="both"/>
            </w:pPr>
            <w:r>
              <w:t xml:space="preserve">Приказ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организацию защиты </w:t>
            </w:r>
            <w:r w:rsidRPr="00EA6672">
              <w:t>конфиденциальной информации.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EA6672" w:rsidP="008E31BA">
            <w:pPr>
              <w:jc w:val="both"/>
            </w:pPr>
            <w:r>
              <w:t xml:space="preserve">Приказ о создании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мероприятий по защите персональных данных.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EA6672" w:rsidP="008E31BA">
            <w:pPr>
              <w:jc w:val="both"/>
            </w:pPr>
            <w:r>
              <w:t>Приказ  о порядке сдачи (приема) под охрану и вскрытия защищаемых помещений.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BC759A" w:rsidP="008E31BA">
            <w:pPr>
              <w:jc w:val="both"/>
            </w:pPr>
            <w:r>
              <w:t>Положение об обработке и защите персональных данных работников.</w:t>
            </w:r>
          </w:p>
        </w:tc>
      </w:tr>
      <w:tr w:rsidR="009B72B7" w:rsidTr="002150D1">
        <w:tc>
          <w:tcPr>
            <w:tcW w:w="817" w:type="dxa"/>
          </w:tcPr>
          <w:p w:rsidR="009B72B7" w:rsidRPr="002967FB" w:rsidRDefault="009B72B7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2B7" w:rsidRDefault="009B72B7" w:rsidP="008E31BA">
            <w:pPr>
              <w:jc w:val="both"/>
            </w:pPr>
            <w:r>
              <w:t>Политика организации в отношении обработки персональных данных.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BC759A" w:rsidP="008E31BA">
            <w:pPr>
              <w:jc w:val="both"/>
            </w:pPr>
            <w:r w:rsidRPr="00BC759A">
              <w:t>Положение об обработке и защите персональных данных</w:t>
            </w:r>
            <w:r w:rsidR="00FF181E">
              <w:t xml:space="preserve"> учеников (</w:t>
            </w:r>
            <w:r>
              <w:t>воспитанников</w:t>
            </w:r>
            <w:r w:rsidR="00FF181E">
              <w:t>)</w:t>
            </w:r>
            <w:r w:rsidRPr="00BC759A">
              <w:t>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BC759A" w:rsidP="008E31BA">
            <w:pPr>
              <w:jc w:val="both"/>
            </w:pPr>
            <w:r>
              <w:t>Положение о разграничении прав доступа к конфиденциальным документам.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BC759A" w:rsidP="008E31BA">
            <w:pPr>
              <w:jc w:val="both"/>
            </w:pPr>
            <w:r>
              <w:t>Правила обработки, хранения, передачи и уничтожения персональных данных</w:t>
            </w:r>
            <w:r w:rsidR="00FF181E">
              <w:t xml:space="preserve"> работников</w:t>
            </w:r>
            <w:r>
              <w:t>.</w:t>
            </w:r>
          </w:p>
        </w:tc>
      </w:tr>
      <w:tr w:rsidR="00FF181E" w:rsidTr="002150D1">
        <w:tc>
          <w:tcPr>
            <w:tcW w:w="817" w:type="dxa"/>
          </w:tcPr>
          <w:p w:rsidR="00FF181E" w:rsidRPr="002967FB" w:rsidRDefault="00FF181E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F181E" w:rsidRDefault="00FF181E" w:rsidP="008E31BA">
            <w:pPr>
              <w:jc w:val="both"/>
            </w:pPr>
            <w:r w:rsidRPr="00FF181E">
              <w:t xml:space="preserve">Правила обработки, хранения, передачи и уничтожения персональных данных </w:t>
            </w:r>
            <w:r>
              <w:t>учеников (воспитанников)</w:t>
            </w:r>
            <w:r w:rsidRPr="00FF181E">
              <w:t>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BC759A" w:rsidP="008E31BA">
            <w:pPr>
              <w:jc w:val="both"/>
            </w:pPr>
            <w:r>
              <w:t>Правила рассмотрения запросов субъектов персональных данных или их представителей.</w:t>
            </w:r>
          </w:p>
        </w:tc>
      </w:tr>
      <w:tr w:rsidR="006E02C9" w:rsidTr="002150D1">
        <w:tc>
          <w:tcPr>
            <w:tcW w:w="817" w:type="dxa"/>
          </w:tcPr>
          <w:p w:rsidR="006E02C9" w:rsidRPr="002967FB" w:rsidRDefault="006E02C9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E02C9" w:rsidRDefault="006E02C9" w:rsidP="008E31BA">
            <w:pPr>
              <w:jc w:val="both"/>
            </w:pPr>
            <w:r>
              <w:t>План мероприятий по реализации в организации требований, предусмотренных Федеральным законом «О персональных данных» и принятыми в соответствии с ним нормативными правовыми актами».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FD1597" w:rsidP="008E31BA">
            <w:pPr>
              <w:jc w:val="both"/>
            </w:pPr>
            <w:r>
              <w:t>Инструкция пользователям автоматизированных рабочих мест (АРМ), выделенных для обработки персональных данных.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FD1597" w:rsidP="008E31BA">
            <w:pPr>
              <w:jc w:val="both"/>
            </w:pPr>
            <w:r>
              <w:t>Инструкция по организации антивирусной защиты АРМ.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FD1597" w:rsidP="008E31BA">
            <w:pPr>
              <w:jc w:val="both"/>
            </w:pPr>
            <w:r>
              <w:t>Инструкция о порядке сдачи (приема) под охрану и вскрытии защищаемых помещений.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FD1597" w:rsidP="008E31BA">
            <w:pPr>
              <w:jc w:val="both"/>
            </w:pPr>
            <w:r>
              <w:t>Инструкция о порядке организации</w:t>
            </w:r>
            <w:r w:rsidR="0066056B">
              <w:t xml:space="preserve"> </w:t>
            </w:r>
            <w:r>
              <w:t>учета, хранения и выдачи машинных носителей персональных данных информационной системы персональных данных.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>Инструкция  по организации парольной защиты информационных систем персональных данных</w:t>
            </w:r>
            <w:r w:rsidR="003A4CA0">
              <w:t xml:space="preserve"> (</w:t>
            </w:r>
            <w:proofErr w:type="spellStart"/>
            <w:r w:rsidR="003A4CA0">
              <w:t>ИСПДн</w:t>
            </w:r>
            <w:proofErr w:type="spellEnd"/>
            <w:r w:rsidR="003A4CA0">
              <w:t>)</w:t>
            </w:r>
            <w:r>
              <w:t>.</w:t>
            </w:r>
          </w:p>
        </w:tc>
      </w:tr>
      <w:tr w:rsidR="00FF181E" w:rsidTr="002150D1">
        <w:tc>
          <w:tcPr>
            <w:tcW w:w="817" w:type="dxa"/>
          </w:tcPr>
          <w:p w:rsidR="00FF181E" w:rsidRPr="002967FB" w:rsidRDefault="00FF181E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F181E" w:rsidRDefault="00FF181E" w:rsidP="008E31BA">
            <w:pPr>
              <w:jc w:val="both"/>
            </w:pPr>
            <w:r>
              <w:t xml:space="preserve">Инструкция по работе пользователей </w:t>
            </w:r>
            <w:proofErr w:type="spellStart"/>
            <w:r w:rsidRPr="00FF181E">
              <w:t>ИСПДн</w:t>
            </w:r>
            <w:proofErr w:type="spellEnd"/>
            <w:r>
              <w:t>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>Акт классификации информационных систем персональных данных (на каждое АРМ).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 xml:space="preserve">Модель угроз безопасности персональных данных, обрабатываемых в АРМ </w:t>
            </w:r>
            <w:r w:rsidRPr="0066056B">
              <w:t>(на каждое АРМ).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 xml:space="preserve">Технический паспорт на информационную систему обработки персональных данных </w:t>
            </w:r>
            <w:r w:rsidRPr="0066056B">
              <w:t>(на каждое АРМ).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>Список уполномоченных лиц на обработку, хранение, передачу и уничтожение персональных данных.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66056B" w:rsidP="008E31BA">
            <w:pPr>
              <w:jc w:val="both"/>
            </w:pPr>
            <w:r>
              <w:t>Список постоянных пользователей</w:t>
            </w:r>
            <w:r w:rsidR="003A4CA0">
              <w:t xml:space="preserve"> </w:t>
            </w:r>
            <w:proofErr w:type="spellStart"/>
            <w:r w:rsidR="003A4CA0">
              <w:t>ИСПДн</w:t>
            </w:r>
            <w:proofErr w:type="spellEnd"/>
            <w:r w:rsidR="003A4CA0">
              <w:t>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086E62" w:rsidP="008E31BA">
            <w:pPr>
              <w:jc w:val="both"/>
            </w:pPr>
            <w:r>
              <w:t>Перечень</w:t>
            </w:r>
            <w:r w:rsidR="006E02C9">
              <w:t xml:space="preserve">  </w:t>
            </w:r>
            <w:r>
              <w:t xml:space="preserve"> персональных данных, обрабатываемых в </w:t>
            </w:r>
            <w:proofErr w:type="spellStart"/>
            <w:r w:rsidRPr="00086E62">
              <w:t>ИСПДн</w:t>
            </w:r>
            <w:proofErr w:type="spellEnd"/>
            <w:r>
              <w:t>.</w:t>
            </w:r>
          </w:p>
        </w:tc>
      </w:tr>
      <w:tr w:rsidR="00C95EE3" w:rsidTr="002150D1">
        <w:tc>
          <w:tcPr>
            <w:tcW w:w="817" w:type="dxa"/>
          </w:tcPr>
          <w:p w:rsidR="00C95EE3" w:rsidRPr="002967FB" w:rsidRDefault="00C95EE3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95EE3" w:rsidRDefault="00086E62" w:rsidP="008E31BA">
            <w:pPr>
              <w:jc w:val="both"/>
            </w:pPr>
            <w:r>
              <w:t xml:space="preserve">Перечень </w:t>
            </w:r>
            <w:proofErr w:type="spellStart"/>
            <w:r w:rsidRPr="00086E62">
              <w:t>ИСПДн</w:t>
            </w:r>
            <w:proofErr w:type="spellEnd"/>
            <w:r>
              <w:t>.</w:t>
            </w:r>
          </w:p>
        </w:tc>
      </w:tr>
      <w:tr w:rsidR="006E02C9" w:rsidTr="002150D1">
        <w:tc>
          <w:tcPr>
            <w:tcW w:w="817" w:type="dxa"/>
          </w:tcPr>
          <w:p w:rsidR="006E02C9" w:rsidRPr="002967FB" w:rsidRDefault="006E02C9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E02C9" w:rsidRDefault="00465DD6" w:rsidP="008E31BA">
            <w:pPr>
              <w:jc w:val="both"/>
            </w:pPr>
            <w:r w:rsidRPr="00465DD6">
              <w:t>Перечень процессов и  персональных данных, обрабатываемых в</w:t>
            </w:r>
            <w:r>
              <w:t xml:space="preserve"> организации.</w:t>
            </w:r>
          </w:p>
        </w:tc>
      </w:tr>
      <w:tr w:rsidR="00465DD6" w:rsidTr="002150D1">
        <w:tc>
          <w:tcPr>
            <w:tcW w:w="817" w:type="dxa"/>
          </w:tcPr>
          <w:p w:rsidR="00465DD6" w:rsidRPr="002967FB" w:rsidRDefault="00465DD6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65DD6" w:rsidRPr="00465DD6" w:rsidRDefault="00465DD6" w:rsidP="008E31BA">
            <w:pPr>
              <w:jc w:val="both"/>
            </w:pPr>
            <w:r>
              <w:t>Перечень мест хранения бумажных носителей персональных данных в организации и  лиц, осуществляющих обработку персональных данных на бумажных носителях, либо имеющих к ним доступ.</w:t>
            </w:r>
          </w:p>
        </w:tc>
      </w:tr>
      <w:tr w:rsidR="00465DD6" w:rsidTr="002150D1">
        <w:tc>
          <w:tcPr>
            <w:tcW w:w="817" w:type="dxa"/>
          </w:tcPr>
          <w:p w:rsidR="00465DD6" w:rsidRPr="002967FB" w:rsidRDefault="00465DD6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65DD6" w:rsidRPr="00465DD6" w:rsidRDefault="00465DD6" w:rsidP="008E31BA">
            <w:pPr>
              <w:jc w:val="both"/>
            </w:pPr>
            <w:r>
              <w:t>Протокол оценки вреда, который может быть причинен субъектам, при обработке их персональных данных.</w:t>
            </w:r>
          </w:p>
        </w:tc>
      </w:tr>
      <w:tr w:rsidR="003A4CA0" w:rsidTr="002150D1">
        <w:tc>
          <w:tcPr>
            <w:tcW w:w="817" w:type="dxa"/>
          </w:tcPr>
          <w:p w:rsidR="003A4CA0" w:rsidRPr="002967FB" w:rsidRDefault="003A4CA0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086E62" w:rsidP="008E31BA">
            <w:pPr>
              <w:jc w:val="both"/>
            </w:pPr>
            <w:r>
              <w:t>План мероприятий по обеспечению безопасности персональных данных</w:t>
            </w:r>
            <w:r w:rsidR="00FF181E">
              <w:t>.</w:t>
            </w:r>
          </w:p>
        </w:tc>
      </w:tr>
      <w:tr w:rsidR="003A4CA0" w:rsidTr="002150D1">
        <w:tc>
          <w:tcPr>
            <w:tcW w:w="817" w:type="dxa"/>
          </w:tcPr>
          <w:p w:rsidR="003A4CA0" w:rsidRPr="002967FB" w:rsidRDefault="003A4CA0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FF181E" w:rsidP="008E31BA">
            <w:pPr>
              <w:jc w:val="both"/>
            </w:pPr>
            <w:r>
              <w:t>План внутренних проверок режима защиты персональных данных.</w:t>
            </w:r>
          </w:p>
        </w:tc>
      </w:tr>
      <w:tr w:rsidR="0040615C" w:rsidTr="002150D1">
        <w:tc>
          <w:tcPr>
            <w:tcW w:w="817" w:type="dxa"/>
          </w:tcPr>
          <w:p w:rsidR="0040615C" w:rsidRPr="002967FB" w:rsidRDefault="0040615C" w:rsidP="002967FB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0615C" w:rsidRDefault="0040615C" w:rsidP="008E31BA">
            <w:pPr>
              <w:jc w:val="both"/>
            </w:pPr>
            <w:r>
              <w:t>Топология локальной сети учреждения.</w:t>
            </w:r>
          </w:p>
        </w:tc>
      </w:tr>
      <w:tr w:rsidR="003A4CA0" w:rsidTr="002150D1">
        <w:tc>
          <w:tcPr>
            <w:tcW w:w="817" w:type="dxa"/>
          </w:tcPr>
          <w:p w:rsidR="003A4CA0" w:rsidRPr="0034418E" w:rsidRDefault="0034418E" w:rsidP="0034418E">
            <w:pPr>
              <w:rPr>
                <w:b/>
              </w:rPr>
            </w:pPr>
            <w:r>
              <w:rPr>
                <w:b/>
              </w:rPr>
              <w:t xml:space="preserve">5.3. </w:t>
            </w:r>
          </w:p>
        </w:tc>
        <w:tc>
          <w:tcPr>
            <w:tcW w:w="10064" w:type="dxa"/>
          </w:tcPr>
          <w:p w:rsidR="003A4CA0" w:rsidRDefault="002967FB" w:rsidP="002967FB">
            <w:pPr>
              <w:jc w:val="center"/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3A4CA0" w:rsidTr="002150D1">
        <w:tc>
          <w:tcPr>
            <w:tcW w:w="817" w:type="dxa"/>
          </w:tcPr>
          <w:p w:rsidR="003A4CA0" w:rsidRPr="00711752" w:rsidRDefault="003A4CA0" w:rsidP="0071175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2967FB" w:rsidP="008E31BA">
            <w:pPr>
              <w:jc w:val="both"/>
            </w:pPr>
            <w:r>
              <w:t>Журнал учета обращений субъектов персональных данных по вопросам обработки персональных данных.</w:t>
            </w:r>
          </w:p>
        </w:tc>
      </w:tr>
      <w:tr w:rsidR="003A4CA0" w:rsidTr="002150D1">
        <w:tc>
          <w:tcPr>
            <w:tcW w:w="817" w:type="dxa"/>
          </w:tcPr>
          <w:p w:rsidR="003A4CA0" w:rsidRPr="00711752" w:rsidRDefault="003A4CA0" w:rsidP="0071175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2967FB" w:rsidP="008E31BA">
            <w:pPr>
              <w:jc w:val="both"/>
            </w:pPr>
            <w:r>
              <w:t>Журнал учета машинных носителей информации.</w:t>
            </w:r>
          </w:p>
        </w:tc>
      </w:tr>
      <w:tr w:rsidR="003A4CA0" w:rsidTr="002150D1">
        <w:tc>
          <w:tcPr>
            <w:tcW w:w="817" w:type="dxa"/>
          </w:tcPr>
          <w:p w:rsidR="003A4CA0" w:rsidRPr="00711752" w:rsidRDefault="003A4CA0" w:rsidP="0071175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2967FB" w:rsidP="008E31BA">
            <w:pPr>
              <w:jc w:val="both"/>
            </w:pPr>
            <w:r>
              <w:t>Журнал учета выдачи паролей пользователям</w:t>
            </w:r>
            <w:r w:rsidR="0040615C">
              <w:t>.</w:t>
            </w:r>
          </w:p>
        </w:tc>
      </w:tr>
      <w:tr w:rsidR="0040615C" w:rsidTr="002150D1">
        <w:tc>
          <w:tcPr>
            <w:tcW w:w="817" w:type="dxa"/>
          </w:tcPr>
          <w:p w:rsidR="0040615C" w:rsidRPr="00711752" w:rsidRDefault="0040615C" w:rsidP="0071175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0615C" w:rsidRDefault="0040615C" w:rsidP="008E31BA">
            <w:pPr>
              <w:jc w:val="both"/>
            </w:pPr>
            <w:r>
              <w:t>Журнал ознакомления сотрудников с документами по защите персональных данных.</w:t>
            </w:r>
          </w:p>
        </w:tc>
      </w:tr>
      <w:tr w:rsidR="003A4CA0" w:rsidTr="002150D1">
        <w:tc>
          <w:tcPr>
            <w:tcW w:w="817" w:type="dxa"/>
          </w:tcPr>
          <w:p w:rsidR="003A4CA0" w:rsidRPr="00711752" w:rsidRDefault="003A4CA0" w:rsidP="00711752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40615C" w:rsidP="008E31BA">
            <w:pPr>
              <w:jc w:val="both"/>
            </w:pPr>
            <w:r>
              <w:t>Карточки учета выдачи машинных носителей информации (</w:t>
            </w:r>
            <w:proofErr w:type="spellStart"/>
            <w:r>
              <w:t>ИСПДн</w:t>
            </w:r>
            <w:proofErr w:type="spellEnd"/>
            <w:r>
              <w:t>).</w:t>
            </w:r>
          </w:p>
        </w:tc>
      </w:tr>
      <w:tr w:rsidR="00F51700" w:rsidRPr="00F51700" w:rsidTr="002150D1">
        <w:tc>
          <w:tcPr>
            <w:tcW w:w="10881" w:type="dxa"/>
            <w:gridSpan w:val="2"/>
            <w:vAlign w:val="center"/>
          </w:tcPr>
          <w:p w:rsidR="00F51700" w:rsidRPr="00BA279B" w:rsidRDefault="00F51700" w:rsidP="008E31BA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30" w:name="_Toc403396812"/>
            <w:bookmarkStart w:id="31" w:name="_Toc403397834"/>
            <w:bookmarkEnd w:id="30"/>
            <w:r w:rsidRPr="00BA279B">
              <w:rPr>
                <w:rFonts w:ascii="Times New Roman" w:hAnsi="Times New Roman"/>
                <w:color w:val="auto"/>
              </w:rPr>
              <w:t>6. Гражданская оборона и защита от чрезвычайных ситуаций  (ГО ЧС)</w:t>
            </w:r>
            <w:bookmarkEnd w:id="31"/>
          </w:p>
        </w:tc>
      </w:tr>
      <w:tr w:rsidR="003A4CA0" w:rsidTr="002150D1">
        <w:tc>
          <w:tcPr>
            <w:tcW w:w="817" w:type="dxa"/>
          </w:tcPr>
          <w:p w:rsidR="003A4CA0" w:rsidRPr="00056128" w:rsidRDefault="003A4CA0" w:rsidP="00056128">
            <w:pPr>
              <w:pStyle w:val="a9"/>
              <w:numPr>
                <w:ilvl w:val="1"/>
                <w:numId w:val="37"/>
              </w:numPr>
              <w:rPr>
                <w:b/>
              </w:rPr>
            </w:pPr>
          </w:p>
        </w:tc>
        <w:tc>
          <w:tcPr>
            <w:tcW w:w="10064" w:type="dxa"/>
          </w:tcPr>
          <w:p w:rsidR="003A4CA0" w:rsidRDefault="00056128" w:rsidP="00056128">
            <w:pPr>
              <w:jc w:val="center"/>
            </w:pPr>
            <w:r>
              <w:rPr>
                <w:b/>
              </w:rPr>
              <w:t>Перечень нормативно-правовых документов</w:t>
            </w:r>
          </w:p>
        </w:tc>
      </w:tr>
      <w:tr w:rsidR="00275958" w:rsidTr="002150D1">
        <w:tc>
          <w:tcPr>
            <w:tcW w:w="817" w:type="dxa"/>
          </w:tcPr>
          <w:p w:rsidR="00275958" w:rsidRPr="003F4255" w:rsidRDefault="00275958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75958" w:rsidRPr="00917F14" w:rsidRDefault="00275958" w:rsidP="008E31BA">
            <w:pPr>
              <w:jc w:val="both"/>
            </w:pPr>
            <w:r w:rsidRPr="00275958">
              <w:t>Федеральный конституционный закон от 30</w:t>
            </w:r>
            <w:r w:rsidR="00276AAA">
              <w:t>.01.</w:t>
            </w:r>
            <w:r w:rsidRPr="00275958">
              <w:t xml:space="preserve">2002  </w:t>
            </w:r>
            <w:r>
              <w:t>№</w:t>
            </w:r>
            <w:r w:rsidRPr="00275958">
              <w:t xml:space="preserve"> 1-ФКЗ «О военном положении»</w:t>
            </w:r>
            <w:r>
              <w:t xml:space="preserve"> </w:t>
            </w:r>
            <w:r w:rsidR="008E31BA">
              <w:t xml:space="preserve">      </w:t>
            </w:r>
            <w:r>
              <w:t xml:space="preserve">(ред. от </w:t>
            </w:r>
            <w:r w:rsidRPr="00275958">
              <w:t>12</w:t>
            </w:r>
            <w:r w:rsidR="00276AAA">
              <w:t>.03.</w:t>
            </w:r>
            <w:r w:rsidRPr="00275958">
              <w:t>2014</w:t>
            </w:r>
            <w:r w:rsidR="00175D80">
              <w:t>).</w:t>
            </w:r>
          </w:p>
        </w:tc>
      </w:tr>
      <w:tr w:rsidR="00917F14" w:rsidTr="002150D1">
        <w:tc>
          <w:tcPr>
            <w:tcW w:w="817" w:type="dxa"/>
          </w:tcPr>
          <w:p w:rsidR="00917F14" w:rsidRPr="003F4255" w:rsidRDefault="00917F1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17F14" w:rsidRDefault="00917F14" w:rsidP="008E31BA">
            <w:pPr>
              <w:jc w:val="both"/>
            </w:pPr>
            <w:r w:rsidRPr="00917F14">
              <w:t>Федеральный конституционный закон от 30</w:t>
            </w:r>
            <w:r w:rsidR="00276AAA">
              <w:t>.05.</w:t>
            </w:r>
            <w:r w:rsidRPr="00917F14">
              <w:t xml:space="preserve">2001  </w:t>
            </w:r>
            <w:r>
              <w:t>№</w:t>
            </w:r>
            <w:r w:rsidRPr="00917F14">
              <w:t xml:space="preserve"> 3-ФКЗ </w:t>
            </w:r>
            <w:r>
              <w:t xml:space="preserve"> «</w:t>
            </w:r>
            <w:r w:rsidRPr="00917F14">
              <w:t>О чрезвычайном положении</w:t>
            </w:r>
            <w:r>
              <w:t xml:space="preserve">» (ред. от </w:t>
            </w:r>
            <w:r w:rsidRPr="00917F14">
              <w:t>12</w:t>
            </w:r>
            <w:r w:rsidR="00276AAA">
              <w:t>.03.</w:t>
            </w:r>
            <w:r w:rsidRPr="00917F14">
              <w:t>2014</w:t>
            </w:r>
            <w:r>
              <w:t>).</w:t>
            </w:r>
          </w:p>
        </w:tc>
      </w:tr>
      <w:tr w:rsidR="003A4CA0" w:rsidTr="002150D1">
        <w:tc>
          <w:tcPr>
            <w:tcW w:w="817" w:type="dxa"/>
          </w:tcPr>
          <w:p w:rsidR="003A4CA0" w:rsidRPr="003F4255" w:rsidRDefault="003A4CA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056128" w:rsidP="008E31BA">
            <w:pPr>
              <w:jc w:val="both"/>
            </w:pPr>
            <w:r>
              <w:t>Ф</w:t>
            </w:r>
            <w:r w:rsidRPr="00056128">
              <w:t>едеральный закон</w:t>
            </w:r>
            <w:r>
              <w:t xml:space="preserve"> от </w:t>
            </w:r>
            <w:r w:rsidRPr="00056128">
              <w:t>12</w:t>
            </w:r>
            <w:r w:rsidR="00276AAA">
              <w:t>.02.</w:t>
            </w:r>
            <w:r w:rsidRPr="00056128">
              <w:t xml:space="preserve">1998 </w:t>
            </w:r>
            <w:r w:rsidR="00AA75B1">
              <w:t>№</w:t>
            </w:r>
            <w:r w:rsidRPr="00056128">
              <w:t xml:space="preserve"> 28-ФЗ</w:t>
            </w:r>
            <w:r>
              <w:t xml:space="preserve"> «О</w:t>
            </w:r>
            <w:r w:rsidRPr="00056128">
              <w:t xml:space="preserve"> гражданской обороне</w:t>
            </w:r>
            <w:r>
              <w:t xml:space="preserve">» (ред. от </w:t>
            </w:r>
            <w:r w:rsidRPr="00056128">
              <w:t>28.12.2013</w:t>
            </w:r>
            <w:r>
              <w:t>).</w:t>
            </w:r>
          </w:p>
        </w:tc>
      </w:tr>
      <w:tr w:rsidR="003A4CA0" w:rsidTr="002150D1">
        <w:tc>
          <w:tcPr>
            <w:tcW w:w="817" w:type="dxa"/>
          </w:tcPr>
          <w:p w:rsidR="003A4CA0" w:rsidRPr="003F4255" w:rsidRDefault="003A4CA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056128" w:rsidP="008E31BA">
            <w:pPr>
              <w:jc w:val="both"/>
            </w:pPr>
            <w:r w:rsidRPr="00056128">
              <w:t>Федеральный закон от 21</w:t>
            </w:r>
            <w:r w:rsidR="00276AAA">
              <w:t>.12.</w:t>
            </w:r>
            <w:r w:rsidRPr="00056128">
              <w:t>1994 № 68-ФЗ «О защите населения и территорий</w:t>
            </w:r>
            <w:r>
              <w:t xml:space="preserve"> </w:t>
            </w:r>
            <w:r w:rsidRPr="00056128">
              <w:t>от чрезвычайных ситуаций природного и техногенного характера»</w:t>
            </w:r>
            <w:r w:rsidR="00917F14">
              <w:t xml:space="preserve"> </w:t>
            </w:r>
            <w:r w:rsidR="00917F14" w:rsidRPr="00917F14">
              <w:t>(ред. от 28.12.2013).</w:t>
            </w:r>
          </w:p>
        </w:tc>
      </w:tr>
      <w:tr w:rsidR="00275958" w:rsidTr="002150D1">
        <w:tc>
          <w:tcPr>
            <w:tcW w:w="817" w:type="dxa"/>
          </w:tcPr>
          <w:p w:rsidR="00275958" w:rsidRPr="003F4255" w:rsidRDefault="00275958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75958" w:rsidRPr="00056128" w:rsidRDefault="00275958" w:rsidP="008E31BA">
            <w:pPr>
              <w:jc w:val="both"/>
            </w:pPr>
            <w:r w:rsidRPr="00275958">
              <w:t>Федеральный закон от 31</w:t>
            </w:r>
            <w:r w:rsidR="00276AAA">
              <w:t>.05.</w:t>
            </w:r>
            <w:r w:rsidRPr="00275958">
              <w:t xml:space="preserve">1996 </w:t>
            </w:r>
            <w:r w:rsidR="00276AAA">
              <w:t xml:space="preserve"> №</w:t>
            </w:r>
            <w:r w:rsidRPr="00275958">
              <w:t xml:space="preserve"> 61-ФЗ «Об обороне»</w:t>
            </w:r>
            <w:r>
              <w:t xml:space="preserve"> (ред. от </w:t>
            </w:r>
            <w:r w:rsidRPr="00275958">
              <w:t>4</w:t>
            </w:r>
            <w:r w:rsidR="00276AAA">
              <w:t>.06.</w:t>
            </w:r>
            <w:r w:rsidRPr="00275958">
              <w:t>2014</w:t>
            </w:r>
            <w:r>
              <w:t>).</w:t>
            </w:r>
          </w:p>
        </w:tc>
      </w:tr>
      <w:tr w:rsidR="00275958" w:rsidTr="002150D1">
        <w:tc>
          <w:tcPr>
            <w:tcW w:w="817" w:type="dxa"/>
          </w:tcPr>
          <w:p w:rsidR="00275958" w:rsidRPr="003F4255" w:rsidRDefault="00275958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75958" w:rsidRPr="00275958" w:rsidRDefault="00275958" w:rsidP="008E31BA">
            <w:pPr>
              <w:jc w:val="both"/>
            </w:pPr>
            <w:r w:rsidRPr="00275958">
              <w:t>Федеральный закон от 26</w:t>
            </w:r>
            <w:r w:rsidR="00276AAA">
              <w:t>.02.</w:t>
            </w:r>
            <w:r w:rsidRPr="00275958">
              <w:t xml:space="preserve">1997  </w:t>
            </w:r>
            <w:r>
              <w:t>№</w:t>
            </w:r>
            <w:r w:rsidRPr="00275958">
              <w:t xml:space="preserve"> 31-ФЗ «О мобилизационной подготовке и мобилизации в Российской Федерации»</w:t>
            </w:r>
            <w:r>
              <w:t xml:space="preserve"> (ред. от </w:t>
            </w:r>
            <w:r w:rsidR="005E0C66">
              <w:t>0</w:t>
            </w:r>
            <w:r w:rsidRPr="00275958">
              <w:t>5</w:t>
            </w:r>
            <w:r w:rsidR="00276AAA">
              <w:t>.04.</w:t>
            </w:r>
            <w:r w:rsidRPr="00275958">
              <w:t>2013</w:t>
            </w:r>
            <w:r>
              <w:t>).</w:t>
            </w:r>
          </w:p>
        </w:tc>
      </w:tr>
      <w:tr w:rsidR="007C0C85" w:rsidTr="002150D1">
        <w:tc>
          <w:tcPr>
            <w:tcW w:w="817" w:type="dxa"/>
          </w:tcPr>
          <w:p w:rsidR="007C0C85" w:rsidRPr="003F4255" w:rsidRDefault="007C0C85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C0C85" w:rsidRPr="00275958" w:rsidRDefault="007C0C85" w:rsidP="008E31BA">
            <w:pPr>
              <w:jc w:val="both"/>
            </w:pPr>
            <w:r w:rsidRPr="007C0C85">
              <w:t>Постановление Правительства РФ от 30</w:t>
            </w:r>
            <w:r>
              <w:t>.12.</w:t>
            </w:r>
            <w:r w:rsidRPr="007C0C85">
              <w:t xml:space="preserve">2003  </w:t>
            </w:r>
            <w:r>
              <w:t>№</w:t>
            </w:r>
            <w:r w:rsidRPr="007C0C85">
              <w:t xml:space="preserve"> 794</w:t>
            </w:r>
            <w:r>
              <w:t xml:space="preserve"> «</w:t>
            </w:r>
            <w:r w:rsidRPr="007C0C85">
              <w:t>О единой государственной системе предупреждения и ликвидации чрезвычайных ситуаций</w:t>
            </w:r>
            <w:r>
              <w:t xml:space="preserve">» (ред. от </w:t>
            </w:r>
            <w:r w:rsidRPr="007C0C85">
              <w:t>15</w:t>
            </w:r>
            <w:r>
              <w:t>.02.</w:t>
            </w:r>
            <w:r w:rsidRPr="007C0C85">
              <w:t>2014</w:t>
            </w:r>
            <w:r>
              <w:t>).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Pr="00175D80" w:rsidRDefault="00783DF4" w:rsidP="008E31BA">
            <w:pPr>
              <w:jc w:val="both"/>
            </w:pPr>
            <w:r w:rsidRPr="00C27A3D">
              <w:t>Постановление Правительства Российской Федерации от 3</w:t>
            </w:r>
            <w:r w:rsidR="00276AAA">
              <w:t>.10.1</w:t>
            </w:r>
            <w:r w:rsidRPr="00C27A3D">
              <w:t xml:space="preserve">998  </w:t>
            </w:r>
            <w:r>
              <w:t>№</w:t>
            </w:r>
            <w:r w:rsidRPr="00C27A3D">
              <w:t xml:space="preserve"> 1149 «О порядке отнесения территорий к группам по гражданской обороне»</w:t>
            </w:r>
            <w:r>
              <w:t xml:space="preserve"> (ред. от     </w:t>
            </w:r>
            <w:r w:rsidRPr="00C27A3D">
              <w:t>1</w:t>
            </w:r>
            <w:r w:rsidR="00276AAA">
              <w:t>.02.</w:t>
            </w:r>
            <w:r w:rsidRPr="00C27A3D">
              <w:t>2005</w:t>
            </w:r>
            <w:r>
              <w:t>).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Pr="00C27A3D" w:rsidRDefault="00783DF4" w:rsidP="008E31BA">
            <w:pPr>
              <w:jc w:val="both"/>
            </w:pPr>
            <w:r w:rsidRPr="00C27A3D">
              <w:t>Постановление Правительства Российской Федерации от 10</w:t>
            </w:r>
            <w:r w:rsidR="00276AAA">
              <w:t>.07.</w:t>
            </w:r>
            <w:r w:rsidRPr="00C27A3D">
              <w:t xml:space="preserve">1999 </w:t>
            </w:r>
            <w:r>
              <w:t>№</w:t>
            </w:r>
            <w:r w:rsidRPr="00C27A3D">
              <w:t xml:space="preserve">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      </w:r>
            <w:r>
              <w:t xml:space="preserve"> (ред. </w:t>
            </w:r>
            <w:r w:rsidRPr="00C27A3D">
              <w:t>от 30</w:t>
            </w:r>
            <w:r w:rsidR="00276AAA">
              <w:t>.05.</w:t>
            </w:r>
            <w:r w:rsidRPr="00C27A3D">
              <w:t>2013</w:t>
            </w:r>
            <w:r>
              <w:t>).</w:t>
            </w:r>
          </w:p>
        </w:tc>
      </w:tr>
      <w:tr w:rsidR="00175D80" w:rsidTr="002150D1">
        <w:tc>
          <w:tcPr>
            <w:tcW w:w="817" w:type="dxa"/>
          </w:tcPr>
          <w:p w:rsidR="00175D80" w:rsidRPr="003F4255" w:rsidRDefault="00175D8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75D80" w:rsidRPr="00AA75B1" w:rsidRDefault="00175D80" w:rsidP="008E31BA">
            <w:pPr>
              <w:jc w:val="both"/>
            </w:pPr>
            <w:r w:rsidRPr="00175D80">
              <w:t>Постановление Правительства Российской Федерации от 29</w:t>
            </w:r>
            <w:r w:rsidR="005E0C66">
              <w:t>.11.</w:t>
            </w:r>
            <w:r w:rsidRPr="00175D80">
              <w:t xml:space="preserve">1999  </w:t>
            </w:r>
            <w:r>
              <w:t>№</w:t>
            </w:r>
            <w:r w:rsidRPr="00175D80">
              <w:t xml:space="preserve"> 1309 «О порядке создания убежищ и иных объектов гражданской обороны»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Pr="00C27A3D" w:rsidRDefault="00783DF4" w:rsidP="008E31BA">
            <w:pPr>
              <w:jc w:val="both"/>
            </w:pPr>
            <w:r w:rsidRPr="00C27A3D">
              <w:t>Постановление Правительства Российской Федерации от 16</w:t>
            </w:r>
            <w:r w:rsidR="005E0C66">
              <w:t>.03.</w:t>
            </w:r>
            <w:r w:rsidRPr="00C27A3D">
              <w:t xml:space="preserve">2000  </w:t>
            </w:r>
            <w:r>
              <w:t>№</w:t>
            </w:r>
            <w:r w:rsidRPr="00C27A3D">
              <w:t xml:space="preserve"> 227 «О возмещении расходов на подготовку и проведение мероприятий по гражданской обороне»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Pr="00AA75B1" w:rsidRDefault="00783DF4" w:rsidP="008E31BA">
            <w:pPr>
              <w:jc w:val="both"/>
            </w:pPr>
            <w:r w:rsidRPr="00175D80">
              <w:t>Постановление Правительства Российской Федерации от 27</w:t>
            </w:r>
            <w:r w:rsidR="00276AAA">
              <w:t>.04.</w:t>
            </w:r>
            <w:r w:rsidRPr="00175D80">
              <w:t xml:space="preserve">2000  </w:t>
            </w:r>
            <w:r>
              <w:t>№</w:t>
            </w:r>
            <w:r w:rsidRPr="00175D80">
              <w:t xml:space="preserve">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    </w:r>
            <w:r>
              <w:t xml:space="preserve"> (ред. от </w:t>
            </w:r>
            <w:r w:rsidRPr="00175D80">
              <w:t>23</w:t>
            </w:r>
            <w:r w:rsidR="00276AAA">
              <w:t>.12.</w:t>
            </w:r>
            <w:r w:rsidRPr="00175D80">
              <w:t>2011</w:t>
            </w:r>
            <w:r>
              <w:t>).</w:t>
            </w:r>
          </w:p>
        </w:tc>
      </w:tr>
      <w:tr w:rsidR="003A4CA0" w:rsidTr="002150D1">
        <w:tc>
          <w:tcPr>
            <w:tcW w:w="817" w:type="dxa"/>
          </w:tcPr>
          <w:p w:rsidR="003A4CA0" w:rsidRPr="003F4255" w:rsidRDefault="003A4CA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A75B1" w:rsidRPr="00AA75B1" w:rsidRDefault="00AA75B1" w:rsidP="008E31BA">
            <w:pPr>
              <w:jc w:val="both"/>
            </w:pPr>
            <w:r w:rsidRPr="00AA75B1">
              <w:t xml:space="preserve">Постановление Правительства РФ от </w:t>
            </w:r>
            <w:r w:rsidR="005E0C66">
              <w:t>0</w:t>
            </w:r>
            <w:r w:rsidRPr="00AA75B1">
              <w:t>2</w:t>
            </w:r>
            <w:r w:rsidR="00276AAA">
              <w:t>.11.</w:t>
            </w:r>
            <w:r w:rsidRPr="00AA75B1">
              <w:t>2000</w:t>
            </w:r>
            <w:r w:rsidR="00276AAA">
              <w:t xml:space="preserve"> </w:t>
            </w:r>
            <w:r w:rsidRPr="00AA75B1">
              <w:t xml:space="preserve"> </w:t>
            </w:r>
            <w:r>
              <w:t>№</w:t>
            </w:r>
            <w:r w:rsidRPr="00AA75B1">
              <w:t xml:space="preserve"> 841</w:t>
            </w:r>
            <w:r>
              <w:t xml:space="preserve"> «</w:t>
            </w:r>
            <w:r w:rsidRPr="00AA75B1">
              <w:t>Об утверждении Положения об организации обучения населения в области гражданской обороны</w:t>
            </w:r>
            <w:r>
              <w:t>»</w:t>
            </w:r>
          </w:p>
          <w:p w:rsidR="003A4CA0" w:rsidRDefault="00AA75B1" w:rsidP="008E31BA">
            <w:pPr>
              <w:jc w:val="both"/>
            </w:pPr>
            <w:r>
              <w:t xml:space="preserve">(ред. от </w:t>
            </w:r>
            <w:r w:rsidRPr="00AA75B1">
              <w:t xml:space="preserve"> 22</w:t>
            </w:r>
            <w:r w:rsidR="00276AAA">
              <w:t>.10.</w:t>
            </w:r>
            <w:r w:rsidRPr="00AA75B1">
              <w:t>2008</w:t>
            </w:r>
            <w:proofErr w:type="gramStart"/>
            <w:r w:rsidRPr="00AA75B1">
              <w:t xml:space="preserve"> </w:t>
            </w:r>
            <w:r>
              <w:t>)</w:t>
            </w:r>
            <w:proofErr w:type="gramEnd"/>
            <w:r>
              <w:t>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8E31BA">
            <w:pPr>
              <w:jc w:val="both"/>
            </w:pPr>
            <w:r>
              <w:t>П</w:t>
            </w:r>
            <w:r w:rsidRPr="00AA75B1">
              <w:t xml:space="preserve">остановление Правительства РФ от 04.09.2003 </w:t>
            </w:r>
            <w:r>
              <w:t>№</w:t>
            </w:r>
            <w:r w:rsidRPr="00AA75B1">
              <w:t xml:space="preserve"> 547 </w:t>
            </w:r>
            <w:r>
              <w:t>«</w:t>
            </w:r>
            <w:r w:rsidRPr="00AA75B1">
              <w:t xml:space="preserve">О подготовке населения в области защиты от чрезвычайных ситуаций природного и </w:t>
            </w:r>
            <w:r>
              <w:t xml:space="preserve">техногенного характера» </w:t>
            </w:r>
            <w:r w:rsidR="008E31BA">
              <w:t xml:space="preserve">                            </w:t>
            </w:r>
            <w:r w:rsidRPr="00AA75B1">
              <w:t>(ред. от 08.09.2010</w:t>
            </w:r>
            <w:r>
              <w:t xml:space="preserve"> г.</w:t>
            </w:r>
            <w:r w:rsidRPr="00AA75B1">
              <w:t>)</w:t>
            </w:r>
            <w:r>
              <w:t>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8E31BA">
            <w:pPr>
              <w:jc w:val="both"/>
            </w:pPr>
            <w:r>
              <w:t>П</w:t>
            </w:r>
            <w:r w:rsidRPr="006C2418">
              <w:t>остановление</w:t>
            </w:r>
            <w:r>
              <w:t xml:space="preserve"> Правительства РФ </w:t>
            </w:r>
            <w:r w:rsidRPr="006C2418">
              <w:t>от 21</w:t>
            </w:r>
            <w:r w:rsidR="00276AAA">
              <w:t>.05.</w:t>
            </w:r>
            <w:r w:rsidRPr="006C2418">
              <w:t xml:space="preserve">2007  </w:t>
            </w:r>
            <w:r>
              <w:t>№</w:t>
            </w:r>
            <w:r w:rsidRPr="006C2418">
              <w:t xml:space="preserve"> 304</w:t>
            </w:r>
            <w:r>
              <w:t xml:space="preserve"> «</w:t>
            </w:r>
            <w:r w:rsidRPr="006C2418">
              <w:t>О классификации чрезвычайных ситуаций</w:t>
            </w:r>
            <w:r>
              <w:t xml:space="preserve"> </w:t>
            </w:r>
            <w:r w:rsidRPr="006C2418">
              <w:t>природного и техногенного характера</w:t>
            </w:r>
            <w:r>
              <w:t xml:space="preserve">» (ред. от </w:t>
            </w:r>
            <w:r w:rsidRPr="006C2418">
              <w:t>17</w:t>
            </w:r>
            <w:r w:rsidR="00276AAA">
              <w:t>.05.</w:t>
            </w:r>
            <w:r w:rsidRPr="006C2418">
              <w:t>2011</w:t>
            </w:r>
            <w:r>
              <w:t>).</w:t>
            </w:r>
          </w:p>
        </w:tc>
      </w:tr>
      <w:tr w:rsidR="00175D80" w:rsidTr="002150D1">
        <w:tc>
          <w:tcPr>
            <w:tcW w:w="817" w:type="dxa"/>
          </w:tcPr>
          <w:p w:rsidR="00175D80" w:rsidRPr="003F4255" w:rsidRDefault="00175D8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75D80" w:rsidRPr="00175D80" w:rsidRDefault="00175D80" w:rsidP="008E31BA">
            <w:pPr>
              <w:jc w:val="both"/>
            </w:pPr>
            <w:r w:rsidRPr="00175D80">
              <w:t>Постановление Правительства Российской Федерации от 21</w:t>
            </w:r>
            <w:r w:rsidR="00276AAA">
              <w:t>.05.</w:t>
            </w:r>
            <w:r w:rsidRPr="00175D80">
              <w:t xml:space="preserve">2007  </w:t>
            </w:r>
            <w:r>
              <w:t>№</w:t>
            </w:r>
            <w:r w:rsidRPr="00175D80">
              <w:t xml:space="preserve"> 305 «Об утверждении положения о государственном надзоре в области гражданской обороны»</w:t>
            </w:r>
            <w:r>
              <w:t xml:space="preserve"> (ред. от </w:t>
            </w:r>
            <w:r w:rsidRPr="00175D80">
              <w:t>21</w:t>
            </w:r>
            <w:r w:rsidR="00276AAA">
              <w:t>.04.</w:t>
            </w:r>
            <w:r w:rsidRPr="00175D80">
              <w:t>2010</w:t>
            </w:r>
            <w:proofErr w:type="gramStart"/>
            <w:r w:rsidRPr="00175D80">
              <w:t xml:space="preserve"> </w:t>
            </w:r>
            <w:r>
              <w:t>)</w:t>
            </w:r>
            <w:proofErr w:type="gramEnd"/>
            <w:r>
              <w:t>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8E31BA">
            <w:pPr>
              <w:jc w:val="both"/>
            </w:pPr>
            <w:r w:rsidRPr="006C2418">
              <w:t>Постановление Правительства РФ от 26</w:t>
            </w:r>
            <w:r w:rsidR="00276AAA">
              <w:t>.11.</w:t>
            </w:r>
            <w:r w:rsidRPr="006C2418">
              <w:t xml:space="preserve">2007  </w:t>
            </w:r>
            <w:r>
              <w:t>№</w:t>
            </w:r>
            <w:r w:rsidRPr="006C2418">
              <w:t xml:space="preserve"> 804</w:t>
            </w:r>
            <w:r>
              <w:t xml:space="preserve"> «</w:t>
            </w:r>
            <w:r w:rsidRPr="006C2418">
              <w:t>О</w:t>
            </w:r>
            <w:r>
              <w:t>б</w:t>
            </w:r>
            <w:r w:rsidRPr="006C2418">
              <w:t xml:space="preserve"> утверждении положения</w:t>
            </w:r>
            <w:r>
              <w:t xml:space="preserve"> </w:t>
            </w:r>
            <w:r w:rsidRPr="006C2418">
              <w:t xml:space="preserve">о гражданской обороне в </w:t>
            </w:r>
            <w:r>
              <w:t>Р</w:t>
            </w:r>
            <w:r w:rsidRPr="006C2418">
              <w:t xml:space="preserve">оссийской </w:t>
            </w:r>
            <w:r>
              <w:t>Ф</w:t>
            </w:r>
            <w:r w:rsidRPr="006C2418">
              <w:t>едерации</w:t>
            </w:r>
            <w:r>
              <w:t>» (</w:t>
            </w:r>
            <w:r w:rsidRPr="006C2418">
              <w:t>ред.</w:t>
            </w:r>
            <w:r>
              <w:t xml:space="preserve"> </w:t>
            </w:r>
            <w:r w:rsidRPr="006C2418">
              <w:t>от 28.02.2013</w:t>
            </w:r>
            <w:r>
              <w:t>).</w:t>
            </w:r>
          </w:p>
        </w:tc>
      </w:tr>
      <w:tr w:rsidR="003A4CA0" w:rsidTr="002150D1">
        <w:tc>
          <w:tcPr>
            <w:tcW w:w="817" w:type="dxa"/>
          </w:tcPr>
          <w:p w:rsidR="003A4CA0" w:rsidRPr="003F4255" w:rsidRDefault="003A4CA0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A4CA0" w:rsidRDefault="00917F14" w:rsidP="008E31BA">
            <w:pPr>
              <w:jc w:val="both"/>
            </w:pPr>
            <w:r>
              <w:t>П</w:t>
            </w:r>
            <w:r w:rsidRPr="00917F14">
              <w:t>остановление</w:t>
            </w:r>
            <w:r>
              <w:t xml:space="preserve"> Правительства РФ </w:t>
            </w:r>
            <w:r w:rsidRPr="00917F14">
              <w:t>от 15</w:t>
            </w:r>
            <w:r w:rsidR="00276AAA">
              <w:t>.04.</w:t>
            </w:r>
            <w:r w:rsidRPr="00917F14">
              <w:t xml:space="preserve">2014  </w:t>
            </w:r>
            <w:r>
              <w:t>№</w:t>
            </w:r>
            <w:r w:rsidRPr="00917F14">
              <w:t xml:space="preserve"> 300</w:t>
            </w:r>
            <w:r>
              <w:t xml:space="preserve"> «О</w:t>
            </w:r>
            <w:r w:rsidRPr="00917F14">
              <w:t xml:space="preserve"> государственной программе</w:t>
            </w:r>
            <w:r>
              <w:t xml:space="preserve"> Р</w:t>
            </w:r>
            <w:r w:rsidRPr="00917F14">
              <w:t xml:space="preserve">оссийской </w:t>
            </w:r>
            <w:r>
              <w:t>Ф</w:t>
            </w:r>
            <w:r w:rsidRPr="00917F14">
              <w:t xml:space="preserve">едерации </w:t>
            </w:r>
            <w:r w:rsidR="00AA75B1">
              <w:t>«З</w:t>
            </w:r>
            <w:r w:rsidRPr="00917F14">
              <w:t>ащита населения и территорий</w:t>
            </w:r>
            <w:r w:rsidR="008E31BA">
              <w:t xml:space="preserve"> </w:t>
            </w:r>
            <w:r w:rsidRPr="00917F14">
              <w:t>от чрезвычайных ситуаций, обеспечение пожарной безопасности</w:t>
            </w:r>
            <w:r w:rsidR="008E31BA">
              <w:t xml:space="preserve"> </w:t>
            </w:r>
            <w:r w:rsidRPr="00917F14">
              <w:t>и безопасности людей на водных объектах</w:t>
            </w:r>
            <w:r w:rsidR="00AA75B1">
              <w:t>».</w:t>
            </w:r>
          </w:p>
          <w:p w:rsidR="008E31BA" w:rsidRDefault="008E31BA" w:rsidP="008E31BA">
            <w:pPr>
              <w:jc w:val="both"/>
            </w:pPr>
          </w:p>
          <w:p w:rsidR="008E31BA" w:rsidRDefault="008E31BA" w:rsidP="008E31BA">
            <w:pPr>
              <w:jc w:val="both"/>
            </w:pP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4E1AEF">
            <w:pPr>
              <w:jc w:val="both"/>
            </w:pPr>
            <w:r w:rsidRPr="00F93084">
              <w:t>Приказ МЧС России от 27</w:t>
            </w:r>
            <w:r w:rsidR="00276AAA">
              <w:t>.05.</w:t>
            </w:r>
            <w:r w:rsidRPr="00F93084">
              <w:t xml:space="preserve">2003  </w:t>
            </w:r>
            <w:r>
              <w:t>№</w:t>
            </w:r>
            <w:r w:rsidRPr="00F93084">
              <w:t xml:space="preserve"> 285 «Об утверждении и введении в действие Правил использования и содержания средств индивидуальной защиты, приборов радиационной, химической разведки контроля»</w:t>
            </w:r>
            <w:r>
              <w:t xml:space="preserve">  (ред. от </w:t>
            </w:r>
            <w:r w:rsidRPr="00F93084">
              <w:t>19</w:t>
            </w:r>
            <w:r w:rsidR="00276AAA">
              <w:t>.04.</w:t>
            </w:r>
            <w:r w:rsidRPr="00F93084">
              <w:t>2010</w:t>
            </w:r>
            <w:proofErr w:type="gramStart"/>
            <w:r w:rsidRPr="00F93084">
              <w:t xml:space="preserve"> </w:t>
            </w:r>
            <w:r>
              <w:t>)</w:t>
            </w:r>
            <w:proofErr w:type="gramEnd"/>
            <w:r>
              <w:t>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4E1AEF">
            <w:pPr>
              <w:jc w:val="both"/>
            </w:pPr>
            <w:r w:rsidRPr="00C27A3D">
              <w:t>Приказ МЧС России от 21</w:t>
            </w:r>
            <w:r w:rsidR="00276AAA">
              <w:t>.07.</w:t>
            </w:r>
            <w:r w:rsidRPr="00C27A3D">
              <w:t xml:space="preserve">2005  </w:t>
            </w:r>
            <w:r>
              <w:t>№</w:t>
            </w:r>
            <w:r w:rsidRPr="00C27A3D">
              <w:t xml:space="preserve"> 575 «Об утверждении Порядка содержания и использования защитных сооружений гражданской обороны в мирное время»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4E1AEF">
            <w:pPr>
              <w:jc w:val="both"/>
            </w:pPr>
            <w:r w:rsidRPr="00F93084">
              <w:t>Приказ МЧС России от 21</w:t>
            </w:r>
            <w:r w:rsidR="00276AAA">
              <w:t>.12.</w:t>
            </w:r>
            <w:r w:rsidRPr="00F93084">
              <w:t xml:space="preserve">2005  </w:t>
            </w:r>
            <w:r>
              <w:t>№</w:t>
            </w:r>
            <w:r w:rsidRPr="00F93084">
              <w:t xml:space="preserve"> 993 «Об утверждении Положения об организации обеспечения населения средствами индивидуальной защиты»</w:t>
            </w:r>
            <w:r>
              <w:t xml:space="preserve"> </w:t>
            </w:r>
          </w:p>
          <w:p w:rsidR="00783DF4" w:rsidRDefault="00783DF4" w:rsidP="004E1AEF">
            <w:pPr>
              <w:jc w:val="both"/>
            </w:pPr>
            <w:r w:rsidRPr="00F93084">
              <w:t>(ред. от 19</w:t>
            </w:r>
            <w:r w:rsidR="00276AAA">
              <w:t>.04.</w:t>
            </w:r>
            <w:r w:rsidRPr="00F93084">
              <w:t>2010).</w:t>
            </w:r>
          </w:p>
        </w:tc>
      </w:tr>
      <w:tr w:rsidR="00FA4BFE" w:rsidTr="002150D1">
        <w:tc>
          <w:tcPr>
            <w:tcW w:w="817" w:type="dxa"/>
          </w:tcPr>
          <w:p w:rsidR="00FA4BFE" w:rsidRPr="003F4255" w:rsidRDefault="00FA4BFE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A4BFE" w:rsidRPr="00F93084" w:rsidRDefault="00FA4BFE" w:rsidP="004E1AEF">
            <w:pPr>
              <w:jc w:val="both"/>
            </w:pPr>
            <w:r>
              <w:t>Приказ МЧС России от 23.12.2005 № 999 «Об утверждении Порядка создания нештатных аварийно-спасательных формирований» (ред. от 30.06.2014).</w:t>
            </w:r>
          </w:p>
        </w:tc>
      </w:tr>
      <w:tr w:rsidR="00783DF4" w:rsidTr="002150D1">
        <w:tc>
          <w:tcPr>
            <w:tcW w:w="817" w:type="dxa"/>
          </w:tcPr>
          <w:p w:rsidR="00783DF4" w:rsidRPr="003F4255" w:rsidRDefault="00783DF4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83DF4" w:rsidRDefault="00783DF4" w:rsidP="004E1AEF">
            <w:pPr>
              <w:jc w:val="both"/>
            </w:pPr>
            <w:r w:rsidRPr="00F93084">
              <w:t>Приказ МЧС России от 31</w:t>
            </w:r>
            <w:r w:rsidR="00276AAA">
              <w:t>.07.</w:t>
            </w:r>
            <w:r w:rsidRPr="00F93084">
              <w:t xml:space="preserve">2006  </w:t>
            </w:r>
            <w:r>
              <w:t>№</w:t>
            </w:r>
            <w:r w:rsidRPr="00F93084">
              <w:t xml:space="preserve"> 440 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</w:t>
            </w:r>
            <w:r>
              <w:t xml:space="preserve">  (ред. от </w:t>
            </w:r>
            <w:r w:rsidRPr="00F93084">
              <w:t>11</w:t>
            </w:r>
            <w:r w:rsidR="00276AAA">
              <w:t>.09.</w:t>
            </w:r>
            <w:r w:rsidRPr="00F93084">
              <w:t>2013</w:t>
            </w:r>
            <w:proofErr w:type="gramStart"/>
            <w:r w:rsidRPr="00F93084">
              <w:t xml:space="preserve"> </w:t>
            </w:r>
            <w:r>
              <w:t>)</w:t>
            </w:r>
            <w:proofErr w:type="gramEnd"/>
            <w:r>
              <w:t>.</w:t>
            </w:r>
          </w:p>
        </w:tc>
      </w:tr>
      <w:tr w:rsidR="002967FB" w:rsidTr="002150D1">
        <w:tc>
          <w:tcPr>
            <w:tcW w:w="817" w:type="dxa"/>
          </w:tcPr>
          <w:p w:rsidR="002967FB" w:rsidRPr="003F4255" w:rsidRDefault="002967FB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967FB" w:rsidRDefault="006C2418" w:rsidP="004E1AEF">
            <w:pPr>
              <w:jc w:val="both"/>
            </w:pPr>
            <w:r>
              <w:t>П</w:t>
            </w:r>
            <w:r w:rsidRPr="006C2418">
              <w:t>риказ</w:t>
            </w:r>
            <w:r>
              <w:t xml:space="preserve"> МЧС Р</w:t>
            </w:r>
            <w:r w:rsidR="00A00A96">
              <w:t>оссии</w:t>
            </w:r>
            <w:r>
              <w:t xml:space="preserve"> </w:t>
            </w:r>
            <w:r w:rsidRPr="006C2418">
              <w:t>от 14</w:t>
            </w:r>
            <w:r w:rsidR="005E0C66">
              <w:t>.11.</w:t>
            </w:r>
            <w:r w:rsidRPr="006C2418">
              <w:t xml:space="preserve">2008  </w:t>
            </w:r>
            <w:r w:rsidR="00A00A96">
              <w:t>№</w:t>
            </w:r>
            <w:r w:rsidRPr="006C2418">
              <w:t xml:space="preserve"> 687</w:t>
            </w:r>
            <w:r w:rsidR="00A00A96">
              <w:t xml:space="preserve"> «О</w:t>
            </w:r>
            <w:r w:rsidR="00A00A96" w:rsidRPr="006C2418">
              <w:t>б утверждении положения об организации и ведении гражданской обороны в муниципальных образованиях и организациях</w:t>
            </w:r>
            <w:r w:rsidR="00A00A96">
              <w:t>».</w:t>
            </w:r>
          </w:p>
        </w:tc>
      </w:tr>
      <w:tr w:rsidR="002967FB" w:rsidTr="002150D1">
        <w:tc>
          <w:tcPr>
            <w:tcW w:w="817" w:type="dxa"/>
          </w:tcPr>
          <w:p w:rsidR="002967FB" w:rsidRPr="003F4255" w:rsidRDefault="002967FB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967FB" w:rsidRDefault="00A00A96" w:rsidP="004E1AEF">
            <w:pPr>
              <w:jc w:val="both"/>
            </w:pPr>
            <w:r w:rsidRPr="00A00A96">
              <w:t>Приказ МЧС России от 16</w:t>
            </w:r>
            <w:r w:rsidR="005E0C66">
              <w:t>.02.</w:t>
            </w:r>
            <w:r w:rsidRPr="00A00A96">
              <w:t>2012 № 70 ДСП «Порядок разработки, согласования и утверждения планов гражданской обороны и защиты населения (планов гражданской обороны)»</w:t>
            </w:r>
          </w:p>
        </w:tc>
      </w:tr>
      <w:tr w:rsidR="002967FB" w:rsidTr="002150D1">
        <w:tc>
          <w:tcPr>
            <w:tcW w:w="817" w:type="dxa"/>
          </w:tcPr>
          <w:p w:rsidR="002967FB" w:rsidRPr="003F4255" w:rsidRDefault="002967FB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00A96" w:rsidRPr="00A00A96" w:rsidRDefault="00A00A96" w:rsidP="004E1AEF">
            <w:pPr>
              <w:jc w:val="both"/>
            </w:pPr>
            <w:r w:rsidRPr="00A00A96">
              <w:t xml:space="preserve">Приказ МЧС России </w:t>
            </w:r>
            <w:r>
              <w:t xml:space="preserve"> от 04.06.2013  № 362 ДСП</w:t>
            </w:r>
            <w:r w:rsidRPr="00A00A96">
              <w:t xml:space="preserve"> </w:t>
            </w:r>
            <w:r>
              <w:t>«</w:t>
            </w:r>
            <w:r w:rsidRPr="00A00A96">
              <w:t>О внесении изменений</w:t>
            </w:r>
          </w:p>
          <w:p w:rsidR="002967FB" w:rsidRDefault="00A00A96" w:rsidP="004E1AEF">
            <w:pPr>
              <w:jc w:val="both"/>
            </w:pPr>
            <w:r w:rsidRPr="00A00A96">
              <w:t>В Порядок разработки, согласования и утверждения планов гражданской обороны и защиты населения (планов гражданской обороны), утвержденный приказом МЧС России от 16.02.2012 № 70ДСП</w:t>
            </w:r>
            <w:r w:rsidR="00275958">
              <w:t>»</w:t>
            </w:r>
          </w:p>
        </w:tc>
      </w:tr>
      <w:tr w:rsidR="002967FB" w:rsidTr="002150D1">
        <w:tc>
          <w:tcPr>
            <w:tcW w:w="817" w:type="dxa"/>
          </w:tcPr>
          <w:p w:rsidR="002967FB" w:rsidRPr="003F4255" w:rsidRDefault="002967FB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6801B6" w:rsidP="004E1AEF">
            <w:pPr>
              <w:jc w:val="both"/>
            </w:pPr>
            <w:r>
              <w:t>Приказ</w:t>
            </w:r>
            <w:r w:rsidRPr="006801B6">
              <w:t xml:space="preserve"> </w:t>
            </w:r>
            <w:proofErr w:type="spellStart"/>
            <w:r w:rsidRPr="006801B6">
              <w:t>Минобрнауки</w:t>
            </w:r>
            <w:proofErr w:type="spellEnd"/>
            <w:r w:rsidRPr="006801B6">
              <w:t xml:space="preserve"> РФ</w:t>
            </w:r>
            <w:r>
              <w:t xml:space="preserve"> от 26</w:t>
            </w:r>
            <w:r w:rsidR="005E0C66">
              <w:t>.09.</w:t>
            </w:r>
            <w:r>
              <w:t>2005  № 245 «Об утверждении Положения о функциональной подсистеме предупреждения и ликвидации</w:t>
            </w:r>
          </w:p>
          <w:p w:rsidR="002967FB" w:rsidRDefault="006801B6" w:rsidP="004E1AEF">
            <w:pPr>
              <w:jc w:val="both"/>
            </w:pPr>
            <w:r>
              <w:t>последствий чрезвычайных ситуаций в сфере деятельности Министерства образования и науки Российской Федерации и находящихся в его ведении федеральных служб и федеральных агентств».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7216FD" w:rsidP="004E1AEF">
            <w:pPr>
              <w:jc w:val="both"/>
            </w:pPr>
            <w:r>
              <w:t>Закон М</w:t>
            </w:r>
            <w:r w:rsidR="007C3409">
              <w:t>осковской области от</w:t>
            </w:r>
            <w:r w:rsidR="005E0C66">
              <w:t xml:space="preserve"> 0</w:t>
            </w:r>
            <w:r w:rsidR="007C3409">
              <w:t>4</w:t>
            </w:r>
            <w:r w:rsidR="005E0C66">
              <w:t>.05.</w:t>
            </w:r>
            <w:r w:rsidR="007C3409">
              <w:t xml:space="preserve">2005  № 110/2005-ОЗ «О защите населения и территории Московской области от чрезвычайных ситуаций природного и техногенного характера» (ред. </w:t>
            </w:r>
            <w:r w:rsidR="007C3409" w:rsidRPr="007C3409">
              <w:t>от 28</w:t>
            </w:r>
            <w:r w:rsidR="005E0C66">
              <w:t>.01.</w:t>
            </w:r>
            <w:r w:rsidR="007C3409" w:rsidRPr="007C3409">
              <w:t>2014</w:t>
            </w:r>
            <w:r w:rsidR="007C3409">
              <w:t>).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Pr="00234CDB" w:rsidRDefault="003F4255" w:rsidP="004E1AEF">
            <w:pPr>
              <w:jc w:val="both"/>
            </w:pPr>
            <w:r w:rsidRPr="00234CDB">
              <w:t xml:space="preserve">Постановление Правительства Московской области от </w:t>
            </w:r>
            <w:r w:rsidR="005E0C66">
              <w:t>0</w:t>
            </w:r>
            <w:r w:rsidRPr="00234CDB">
              <w:t>6</w:t>
            </w:r>
            <w:r w:rsidR="005E0C66">
              <w:t>.07.</w:t>
            </w:r>
            <w:r w:rsidRPr="00234CDB">
              <w:t xml:space="preserve">2011  </w:t>
            </w:r>
            <w:r w:rsidR="005E0C66">
              <w:t>№</w:t>
            </w:r>
            <w:r w:rsidRPr="00234CDB">
              <w:t>647/24</w:t>
            </w:r>
          </w:p>
          <w:p w:rsidR="003F4255" w:rsidRDefault="003F4255" w:rsidP="004E1AEF">
            <w:pPr>
              <w:jc w:val="both"/>
            </w:pPr>
            <w:r>
              <w:t>«</w:t>
            </w:r>
            <w:r w:rsidRPr="00234CDB">
              <w:t>О порядке организации сбора и обмена информацией в области</w:t>
            </w:r>
            <w:r>
              <w:t xml:space="preserve"> </w:t>
            </w:r>
            <w:r w:rsidRPr="00234CDB">
              <w:t>защиты населения и территорий от чрезвычайных ситуаций</w:t>
            </w:r>
            <w:r>
              <w:t xml:space="preserve"> </w:t>
            </w:r>
            <w:r w:rsidRPr="00234CDB">
              <w:t xml:space="preserve">природного и техногенного характера в </w:t>
            </w:r>
            <w:r>
              <w:t>М</w:t>
            </w:r>
            <w:r w:rsidRPr="00234CDB">
              <w:t>осковской области</w:t>
            </w:r>
            <w:r>
              <w:t>»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Pr="004147E5" w:rsidRDefault="003F4255" w:rsidP="004E1AEF">
            <w:pPr>
              <w:jc w:val="both"/>
            </w:pPr>
            <w:r w:rsidRPr="004147E5">
              <w:t>Постановление Правительства Московской области от 10</w:t>
            </w:r>
            <w:r w:rsidR="005E0C66">
              <w:t>.05.</w:t>
            </w:r>
            <w:r w:rsidRPr="004147E5">
              <w:t>2012</w:t>
            </w:r>
            <w:r w:rsidR="005E0C66">
              <w:t xml:space="preserve"> </w:t>
            </w:r>
            <w:r w:rsidRPr="004147E5">
              <w:t xml:space="preserve"> </w:t>
            </w:r>
            <w:r w:rsidR="005E0C66">
              <w:t>№</w:t>
            </w:r>
            <w:r w:rsidRPr="004147E5">
              <w:t xml:space="preserve"> 725/17</w:t>
            </w:r>
            <w:r>
              <w:t xml:space="preserve"> «О</w:t>
            </w:r>
            <w:r w:rsidRPr="004147E5">
              <w:t xml:space="preserve"> мерах по реализации соглашения между </w:t>
            </w:r>
            <w:r>
              <w:t>М</w:t>
            </w:r>
            <w:r w:rsidRPr="004147E5">
              <w:t>инистерством</w:t>
            </w:r>
            <w:r>
              <w:t xml:space="preserve"> Р</w:t>
            </w:r>
            <w:r w:rsidRPr="004147E5">
              <w:t xml:space="preserve">оссийской </w:t>
            </w:r>
            <w:r>
              <w:t>Ф</w:t>
            </w:r>
            <w:r w:rsidRPr="004147E5">
              <w:t>едерации по делам гражданской обороны,</w:t>
            </w:r>
            <w:r>
              <w:t xml:space="preserve"> </w:t>
            </w:r>
            <w:r w:rsidRPr="004147E5">
              <w:t xml:space="preserve">чрезвычайным ситуациям и ликвидации </w:t>
            </w:r>
            <w:r>
              <w:t>п</w:t>
            </w:r>
            <w:r w:rsidRPr="004147E5">
              <w:t>оследствий стихийных</w:t>
            </w:r>
            <w:r>
              <w:t xml:space="preserve"> </w:t>
            </w:r>
            <w:r w:rsidRPr="004147E5">
              <w:t>бедствий и правительством московской области о передаче друг</w:t>
            </w:r>
            <w:r>
              <w:t xml:space="preserve"> </w:t>
            </w:r>
            <w:r w:rsidRPr="004147E5">
              <w:t>другу осуществления части своих полномочий в решении</w:t>
            </w:r>
          </w:p>
          <w:p w:rsidR="003F4255" w:rsidRPr="004147E5" w:rsidRDefault="003F4255" w:rsidP="004E1AEF">
            <w:pPr>
              <w:jc w:val="both"/>
            </w:pPr>
            <w:proofErr w:type="gramStart"/>
            <w:r w:rsidRPr="004147E5">
              <w:t>вопросов защиты населения и территории от чрезвычайных</w:t>
            </w:r>
            <w:r>
              <w:t xml:space="preserve"> </w:t>
            </w:r>
            <w:r w:rsidRPr="004147E5">
              <w:t>ситуаций природного и техногенного характера и ликвидации</w:t>
            </w:r>
            <w:r>
              <w:t xml:space="preserve"> </w:t>
            </w:r>
            <w:r w:rsidRPr="004147E5">
              <w:t>их последствий, организации и проведения</w:t>
            </w:r>
            <w:r>
              <w:t xml:space="preserve"> </w:t>
            </w:r>
            <w:r w:rsidRPr="004147E5">
              <w:t>аварийно-спасательных и других неотложных работ</w:t>
            </w:r>
            <w:r>
              <w:t xml:space="preserve"> </w:t>
            </w:r>
            <w:r w:rsidRPr="004147E5">
              <w:t xml:space="preserve">при </w:t>
            </w:r>
            <w:r>
              <w:t>ч</w:t>
            </w:r>
            <w:r w:rsidRPr="004147E5">
              <w:t>резвычайных ситуациях межмуниципального и регионального</w:t>
            </w:r>
            <w:r>
              <w:t xml:space="preserve"> </w:t>
            </w:r>
            <w:r w:rsidRPr="004147E5">
              <w:t>характера, организации тушения пожаров силами</w:t>
            </w:r>
            <w:r>
              <w:t xml:space="preserve"> </w:t>
            </w:r>
            <w:r w:rsidRPr="004147E5">
              <w:t>государственной противопожарной службы, организации</w:t>
            </w:r>
            <w:r>
              <w:t xml:space="preserve"> </w:t>
            </w:r>
            <w:r w:rsidRPr="004147E5">
              <w:t>осуществления на межмуниципальном и региональном уровне</w:t>
            </w:r>
            <w:r>
              <w:t xml:space="preserve"> </w:t>
            </w:r>
            <w:r w:rsidRPr="004147E5">
              <w:t>мероприятий по гражданской обороне, осуществления поиска</w:t>
            </w:r>
            <w:proofErr w:type="gramEnd"/>
          </w:p>
          <w:p w:rsidR="003F4255" w:rsidRDefault="003F4255" w:rsidP="004E1AEF">
            <w:pPr>
              <w:jc w:val="both"/>
            </w:pPr>
            <w:r w:rsidRPr="004147E5">
              <w:t>и спасания людей на водных объектах</w:t>
            </w:r>
            <w:r>
              <w:t>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4147E5" w:rsidP="004E1AEF">
            <w:pPr>
              <w:jc w:val="both"/>
            </w:pPr>
            <w:r>
              <w:t>Постановление Правительства Московской области от 04</w:t>
            </w:r>
            <w:r w:rsidR="005E0C66">
              <w:t>.02.</w:t>
            </w:r>
            <w:r>
              <w:t>2014 «О Московской областной системе предупреждения и ликвидации чрезвычайных ситуаций».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A4603A" w:rsidP="004E1AEF">
            <w:pPr>
              <w:jc w:val="both"/>
            </w:pPr>
            <w:r>
              <w:t>Постановление Губернатора Московской области от 13</w:t>
            </w:r>
            <w:r w:rsidR="005E0C66">
              <w:t>.04.</w:t>
            </w:r>
            <w:r>
              <w:t>2009  № 46-ПГ «Об утверждении положения об организации и ведении гражданской обороны в Московской области».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Default="003F4255" w:rsidP="004E1AEF">
            <w:pPr>
              <w:jc w:val="both"/>
            </w:pPr>
            <w:r>
              <w:t xml:space="preserve">Постановление Главы </w:t>
            </w:r>
            <w:proofErr w:type="spellStart"/>
            <w:r>
              <w:t>г.о</w:t>
            </w:r>
            <w:proofErr w:type="spellEnd"/>
            <w:r>
              <w:t xml:space="preserve">. Серпухов «Об итогах подготовки должностных лиц, </w:t>
            </w:r>
          </w:p>
          <w:p w:rsidR="003F4255" w:rsidRDefault="003F4255" w:rsidP="004E1AEF">
            <w:pPr>
              <w:jc w:val="both"/>
            </w:pPr>
            <w:r>
              <w:t>специалистов гражданской обороны и городского звена Московской областной</w:t>
            </w:r>
          </w:p>
          <w:p w:rsidR="003F4255" w:rsidRDefault="003F4255" w:rsidP="004E1AEF">
            <w:pPr>
              <w:jc w:val="both"/>
            </w:pPr>
            <w:r>
              <w:t>системы предупреждения и ликвидации чрезвычайных ситуаций, руководителей</w:t>
            </w:r>
          </w:p>
          <w:p w:rsidR="003F4255" w:rsidRDefault="003F4255" w:rsidP="004E1AEF">
            <w:pPr>
              <w:jc w:val="both"/>
            </w:pPr>
            <w:r>
              <w:t>нештатных</w:t>
            </w:r>
            <w:r>
              <w:tab/>
              <w:t>аварийно-спасательных формирований и обучения населения города Серпухова в прошедшем году и задачах на следующий год».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421112" w:rsidP="004E1AEF">
            <w:pPr>
              <w:jc w:val="both"/>
            </w:pPr>
            <w:r>
              <w:t>Постановление  Главы г. Серпухова от 12.08.2013 № 1077 «О комиссии по предупреждению и ликвидации чрезвычайных ситуаций и обеспечению пожарной безопасности города Серпухова».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421112" w:rsidP="004E1AEF">
            <w:pPr>
              <w:jc w:val="both"/>
            </w:pPr>
            <w:r w:rsidRPr="00421112">
              <w:t>Постановление  Главы г. Серпухова</w:t>
            </w:r>
            <w:r>
              <w:t xml:space="preserve"> от 01.07.2013 №911 «О своевременном оповещении и информировании населения муниципального образования «Город Серпухов Московской области» об угрозе возникновения или  возникновении чрезвычайных ситуаций, а также об опасностях, возникающих при ведении военных действий или вследствие этих действий».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BC01EE" w:rsidP="004E1AEF">
            <w:pPr>
              <w:jc w:val="both"/>
            </w:pPr>
            <w:r w:rsidRPr="00BC01EE">
              <w:t>Постановление  Главы г. Серпухова</w:t>
            </w:r>
            <w:r w:rsidR="003326DF">
              <w:t xml:space="preserve"> от 18.07.2013</w:t>
            </w:r>
            <w:r w:rsidR="005E0C66">
              <w:t xml:space="preserve"> </w:t>
            </w:r>
            <w:r w:rsidR="003326DF">
              <w:t>№998 «Об организации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BC01EE" w:rsidP="004E1AEF">
            <w:pPr>
              <w:jc w:val="both"/>
            </w:pPr>
            <w:r w:rsidRPr="00BC01EE">
              <w:t>Постановление  Главы г. Серпухова</w:t>
            </w:r>
            <w:r w:rsidR="003326DF">
              <w:t xml:space="preserve"> </w:t>
            </w:r>
            <w:r w:rsidR="003326DF" w:rsidRPr="003326DF">
              <w:t>от 18.07.2013</w:t>
            </w:r>
            <w:r w:rsidR="005E0C66">
              <w:t xml:space="preserve">  </w:t>
            </w:r>
            <w:r w:rsidR="003326DF" w:rsidRPr="003326DF">
              <w:t>№997</w:t>
            </w:r>
            <w:r w:rsidR="003326DF">
              <w:t xml:space="preserve"> «</w:t>
            </w:r>
            <w:r w:rsidR="003326DF" w:rsidRPr="003326DF">
              <w:t>Об утверждении Порядка организации и ведения гражданской обороны в городе Серпухов</w:t>
            </w:r>
            <w:r w:rsidR="003326DF">
              <w:t>».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3326DF" w:rsidP="004E1AEF">
            <w:pPr>
              <w:jc w:val="both"/>
            </w:pPr>
            <w:r w:rsidRPr="003326DF">
              <w:t>Постановление  Главы г. Серпухова</w:t>
            </w:r>
          </w:p>
        </w:tc>
      </w:tr>
      <w:tr w:rsidR="007D385D" w:rsidTr="002150D1">
        <w:tc>
          <w:tcPr>
            <w:tcW w:w="817" w:type="dxa"/>
          </w:tcPr>
          <w:p w:rsidR="007D385D" w:rsidRPr="003F4255" w:rsidRDefault="007D385D" w:rsidP="003F425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D385D" w:rsidRPr="003326DF" w:rsidRDefault="007D385D" w:rsidP="004E1AEF">
            <w:pPr>
              <w:jc w:val="both"/>
            </w:pPr>
            <w:r w:rsidRPr="007D385D">
              <w:t xml:space="preserve">ГОСТ </w:t>
            </w:r>
            <w:proofErr w:type="gramStart"/>
            <w:r w:rsidRPr="007D385D">
              <w:t>Р</w:t>
            </w:r>
            <w:proofErr w:type="gramEnd"/>
            <w:r w:rsidRPr="007D385D">
              <w:t xml:space="preserve"> 22.0.02-94 Безопасность в чрезвычайных ситуациях. «Термины и определения основных понятий»</w:t>
            </w:r>
            <w:r>
              <w:t>.</w:t>
            </w:r>
          </w:p>
        </w:tc>
      </w:tr>
      <w:tr w:rsidR="006801B6" w:rsidTr="002150D1">
        <w:tc>
          <w:tcPr>
            <w:tcW w:w="817" w:type="dxa"/>
          </w:tcPr>
          <w:p w:rsidR="006801B6" w:rsidRPr="003326DF" w:rsidRDefault="006801B6" w:rsidP="003326DF">
            <w:pPr>
              <w:pStyle w:val="a9"/>
              <w:numPr>
                <w:ilvl w:val="1"/>
                <w:numId w:val="37"/>
              </w:numPr>
              <w:rPr>
                <w:b/>
              </w:rPr>
            </w:pPr>
          </w:p>
        </w:tc>
        <w:tc>
          <w:tcPr>
            <w:tcW w:w="10064" w:type="dxa"/>
          </w:tcPr>
          <w:p w:rsidR="006801B6" w:rsidRPr="003326DF" w:rsidRDefault="003326DF" w:rsidP="003326DF">
            <w:pPr>
              <w:jc w:val="center"/>
              <w:rPr>
                <w:b/>
              </w:rPr>
            </w:pPr>
            <w:r w:rsidRPr="003326DF">
              <w:rPr>
                <w:b/>
              </w:rPr>
              <w:t>Перечень документов, разрабатываемых в образовательной организации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3326DF" w:rsidP="004E1AEF">
            <w:pPr>
              <w:jc w:val="both"/>
            </w:pPr>
            <w:r>
              <w:t>Приказ об организации</w:t>
            </w:r>
            <w:r w:rsidR="00041639">
              <w:t xml:space="preserve"> гражданской обороны в учреждении и защите учащихся (воспитанников) от чрезвычайных ситуаций.</w:t>
            </w:r>
          </w:p>
        </w:tc>
      </w:tr>
      <w:tr w:rsidR="006801B6" w:rsidTr="002150D1">
        <w:tc>
          <w:tcPr>
            <w:tcW w:w="817" w:type="dxa"/>
          </w:tcPr>
          <w:p w:rsidR="006801B6" w:rsidRPr="003F4255" w:rsidRDefault="006801B6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801B6" w:rsidRDefault="00041639" w:rsidP="004E1AEF">
            <w:pPr>
              <w:jc w:val="both"/>
            </w:pPr>
            <w:r>
              <w:t>Приказ о создании объектового звена МОС ЧС.</w:t>
            </w:r>
          </w:p>
        </w:tc>
      </w:tr>
      <w:tr w:rsidR="00F66FBB" w:rsidTr="002150D1">
        <w:tc>
          <w:tcPr>
            <w:tcW w:w="817" w:type="dxa"/>
          </w:tcPr>
          <w:p w:rsidR="00F66FBB" w:rsidRPr="003F4255" w:rsidRDefault="00F66FBB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66FBB" w:rsidRDefault="00F66FBB" w:rsidP="004E1AEF">
            <w:pPr>
              <w:jc w:val="both"/>
            </w:pPr>
            <w:r>
              <w:t>Приказ о создании нештатных аварийно-спасательных формирований (НАСФ).</w:t>
            </w:r>
          </w:p>
        </w:tc>
      </w:tr>
      <w:tr w:rsidR="00F66FBB" w:rsidTr="002150D1">
        <w:tc>
          <w:tcPr>
            <w:tcW w:w="817" w:type="dxa"/>
          </w:tcPr>
          <w:p w:rsidR="00F66FBB" w:rsidRPr="003F4255" w:rsidRDefault="00F66FBB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66FBB" w:rsidRDefault="00F66FBB" w:rsidP="004E1AEF">
            <w:pPr>
              <w:jc w:val="both"/>
            </w:pPr>
            <w:r>
              <w:t>Приказ о проведении командно-штабных учений комиссии по чрезвычайным ситуациям и администрации учреждения.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041639" w:rsidP="004E1AEF">
            <w:pPr>
              <w:jc w:val="both"/>
            </w:pPr>
            <w:r>
              <w:t>Приказ об итогах подготовки по вопросам ГО и ЧС в прошедшем учебном году</w:t>
            </w:r>
            <w:r w:rsidR="001E162F">
              <w:t xml:space="preserve"> и задачах на новый учебный год.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1E162F" w:rsidP="004E1AEF">
            <w:pPr>
              <w:jc w:val="both"/>
            </w:pPr>
            <w:r>
      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 безопасности людей на водных объектах.</w:t>
            </w:r>
          </w:p>
        </w:tc>
      </w:tr>
      <w:tr w:rsidR="000F4B5C" w:rsidTr="002150D1">
        <w:tc>
          <w:tcPr>
            <w:tcW w:w="817" w:type="dxa"/>
          </w:tcPr>
          <w:p w:rsidR="000F4B5C" w:rsidRPr="003F4255" w:rsidRDefault="000F4B5C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F4B5C" w:rsidRDefault="000F4B5C" w:rsidP="004E1AEF">
            <w:pPr>
              <w:jc w:val="both"/>
            </w:pPr>
            <w:r>
              <w:t xml:space="preserve">План работы </w:t>
            </w:r>
            <w:r w:rsidRPr="000F4B5C">
              <w:t>комиссии по предупреждению и ликвидации чрезвычайных ситуаций и обеспечению пожарной безопасности (КЧС).</w:t>
            </w:r>
          </w:p>
        </w:tc>
      </w:tr>
      <w:tr w:rsidR="002E055F" w:rsidTr="002150D1">
        <w:tc>
          <w:tcPr>
            <w:tcW w:w="817" w:type="dxa"/>
          </w:tcPr>
          <w:p w:rsidR="002E055F" w:rsidRPr="003F4255" w:rsidRDefault="002E055F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E055F" w:rsidRDefault="002E055F" w:rsidP="004E1AEF">
            <w:pPr>
              <w:jc w:val="both"/>
            </w:pPr>
            <w:r>
              <w:t>План действий должностных лиц при возникновении аварий, катастроф, стихийных бедствий, при террористических угрозах.</w:t>
            </w:r>
          </w:p>
        </w:tc>
      </w:tr>
      <w:tr w:rsidR="004D28A0" w:rsidTr="002150D1">
        <w:tc>
          <w:tcPr>
            <w:tcW w:w="817" w:type="dxa"/>
          </w:tcPr>
          <w:p w:rsidR="004D28A0" w:rsidRPr="003F4255" w:rsidRDefault="004D28A0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28A0" w:rsidRDefault="004D28A0" w:rsidP="004E1AEF">
            <w:pPr>
              <w:jc w:val="both"/>
            </w:pPr>
            <w:r>
              <w:t>План эвакуации учащихся (воспитанников), персонала организации при возникновении ЧС.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1E162F" w:rsidP="004E1AEF">
            <w:pPr>
              <w:jc w:val="both"/>
            </w:pPr>
            <w:r>
              <w:t>Календарный план основных мероприятий гражданской обороны.</w:t>
            </w:r>
          </w:p>
        </w:tc>
      </w:tr>
      <w:tr w:rsidR="00480530" w:rsidTr="002150D1">
        <w:tc>
          <w:tcPr>
            <w:tcW w:w="817" w:type="dxa"/>
          </w:tcPr>
          <w:p w:rsidR="00480530" w:rsidRPr="003F4255" w:rsidRDefault="00480530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80530" w:rsidRDefault="00480530" w:rsidP="004E1AEF">
            <w:pPr>
              <w:jc w:val="both"/>
            </w:pPr>
            <w:r>
              <w:t>Перспективный план развития организации по ГО и ЧС.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1E162F" w:rsidP="004E1AEF">
            <w:pPr>
              <w:jc w:val="both"/>
            </w:pPr>
            <w:r>
              <w:t>Инструкция по действиям персонала по ГО и ЧС с приложениями.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1E162F" w:rsidP="004E1AEF">
            <w:pPr>
              <w:jc w:val="both"/>
            </w:pPr>
            <w:r>
              <w:t xml:space="preserve">Положение </w:t>
            </w:r>
            <w:r w:rsidR="00480530">
              <w:t xml:space="preserve"> об уполномоченном на решение вопросов гражданской обороны и чрезвычайных ситуаций.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480530" w:rsidP="004E1AEF">
            <w:pPr>
              <w:jc w:val="both"/>
            </w:pPr>
            <w:r>
              <w:t>Положение о комиссии по предупреждению и ликвидации чрезвычайных ситуаций и обеспечению пожарной безопасности.</w:t>
            </w:r>
          </w:p>
        </w:tc>
      </w:tr>
      <w:tr w:rsidR="00F66FBB" w:rsidTr="002150D1">
        <w:tc>
          <w:tcPr>
            <w:tcW w:w="817" w:type="dxa"/>
          </w:tcPr>
          <w:p w:rsidR="00F66FBB" w:rsidRPr="003F4255" w:rsidRDefault="00F66FBB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F66FBB" w:rsidRDefault="00F66FBB" w:rsidP="004E1AEF">
            <w:pPr>
              <w:jc w:val="both"/>
            </w:pPr>
            <w:r>
              <w:t>Положение о НАСФ.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0F4B5C" w:rsidP="004E1AEF">
            <w:pPr>
              <w:jc w:val="both"/>
            </w:pPr>
            <w:r>
              <w:t>Тематика и расчет часов учебных занятий по вопросам ГО и защиты от ЧС природного и техногенного характера.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0F4B5C" w:rsidP="004E1AEF">
            <w:pPr>
              <w:jc w:val="both"/>
            </w:pPr>
            <w:r>
              <w:t xml:space="preserve">Расписание занятий по </w:t>
            </w:r>
            <w:r w:rsidRPr="000F4B5C">
              <w:t>ГО и защиты от ЧС природного и техногенного характера.</w:t>
            </w:r>
          </w:p>
        </w:tc>
      </w:tr>
      <w:tr w:rsidR="004D28A0" w:rsidTr="002150D1">
        <w:tc>
          <w:tcPr>
            <w:tcW w:w="817" w:type="dxa"/>
          </w:tcPr>
          <w:p w:rsidR="004D28A0" w:rsidRPr="003F4255" w:rsidRDefault="004D28A0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28A0" w:rsidRDefault="004D28A0" w:rsidP="004E1AEF">
            <w:pPr>
              <w:jc w:val="both"/>
            </w:pPr>
            <w:r>
              <w:t xml:space="preserve">Планы-конспекты проведения занятий  </w:t>
            </w:r>
            <w:r w:rsidRPr="004D28A0">
              <w:t>по ГО и защиты от ЧС природного и техногенного характера.</w:t>
            </w:r>
          </w:p>
        </w:tc>
      </w:tr>
      <w:tr w:rsidR="002E055F" w:rsidTr="002150D1">
        <w:tc>
          <w:tcPr>
            <w:tcW w:w="817" w:type="dxa"/>
          </w:tcPr>
          <w:p w:rsidR="002E055F" w:rsidRPr="003F4255" w:rsidRDefault="002E055F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E055F" w:rsidRDefault="002E055F" w:rsidP="004E1AEF">
            <w:pPr>
              <w:jc w:val="both"/>
            </w:pPr>
            <w:r>
              <w:t>Должностные обязанности начальника (руководителя) гражданской обороны организации.</w:t>
            </w:r>
          </w:p>
        </w:tc>
      </w:tr>
      <w:tr w:rsidR="004D28A0" w:rsidTr="002150D1">
        <w:tc>
          <w:tcPr>
            <w:tcW w:w="817" w:type="dxa"/>
          </w:tcPr>
          <w:p w:rsidR="004D28A0" w:rsidRPr="003F4255" w:rsidRDefault="004D28A0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D28A0" w:rsidRDefault="004D28A0" w:rsidP="004E1AEF">
            <w:pPr>
              <w:jc w:val="both"/>
            </w:pPr>
            <w:r w:rsidRPr="004D28A0">
              <w:t xml:space="preserve">Должностные обязанности начальника </w:t>
            </w:r>
            <w:r>
              <w:t>штаба</w:t>
            </w:r>
            <w:r w:rsidRPr="004D28A0">
              <w:t xml:space="preserve"> гражданской обороны организации.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0F4B5C" w:rsidP="004E1AEF">
            <w:pPr>
              <w:jc w:val="both"/>
            </w:pPr>
            <w:r>
              <w:t>Должностные обязанности лица, уполномоченного на решение</w:t>
            </w:r>
            <w:r w:rsidR="002E055F">
              <w:t xml:space="preserve"> </w:t>
            </w:r>
            <w:r w:rsidR="002E055F" w:rsidRPr="002E055F">
              <w:t>вопросов гражданской обороны и чрезвычайных ситуаций.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2E055F" w:rsidP="004E1AEF">
            <w:pPr>
              <w:jc w:val="both"/>
            </w:pPr>
            <w:r>
              <w:t>Должностные обязанности заместителя начальника ГО по материально-техническому обеспечению.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2E055F" w:rsidP="004E1AEF">
            <w:pPr>
              <w:jc w:val="both"/>
            </w:pPr>
            <w:r>
              <w:t>Должностные обязанности председателя эвакуационной комиссии (ответственного за эвакуацию).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4D28A0" w:rsidP="004E1AEF">
            <w:pPr>
              <w:jc w:val="both"/>
            </w:pPr>
            <w:r w:rsidRPr="004D28A0">
              <w:t xml:space="preserve">Комплект документов </w:t>
            </w:r>
            <w:r>
              <w:t>п</w:t>
            </w:r>
            <w:r w:rsidRPr="004D28A0">
              <w:t>о подготовке и проведени</w:t>
            </w:r>
            <w:r>
              <w:t>ю</w:t>
            </w:r>
            <w:r w:rsidRPr="004D28A0">
              <w:t xml:space="preserve"> «Дня защиты детей»</w:t>
            </w:r>
            <w:r w:rsidR="005E28D6">
              <w:t>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4D28A0" w:rsidP="004E1AEF">
            <w:pPr>
              <w:jc w:val="both"/>
            </w:pPr>
            <w:r w:rsidRPr="004D28A0">
              <w:t>Комплект документов по</w:t>
            </w:r>
            <w:r>
              <w:t xml:space="preserve"> </w:t>
            </w:r>
            <w:r w:rsidRPr="004D28A0">
              <w:t>«Школе безопасности»</w:t>
            </w:r>
            <w:r w:rsidR="005E28D6">
              <w:t>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5E28D6" w:rsidP="004E1AEF">
            <w:pPr>
              <w:jc w:val="both"/>
            </w:pPr>
            <w:r>
              <w:t>Схема оповещения персонала организации при возникновении  (угрозе возникновения) ЧС.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5E28D6" w:rsidP="004E1AEF">
            <w:pPr>
              <w:jc w:val="both"/>
            </w:pPr>
            <w:r>
              <w:t>Инструкция по действиям сотрудников организации по сигналам гражданской обороны в рабочее и нерабочее время.</w:t>
            </w:r>
          </w:p>
        </w:tc>
      </w:tr>
      <w:tr w:rsidR="00041639" w:rsidTr="002150D1">
        <w:tc>
          <w:tcPr>
            <w:tcW w:w="817" w:type="dxa"/>
          </w:tcPr>
          <w:p w:rsidR="00041639" w:rsidRPr="003F4255" w:rsidRDefault="00041639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41639" w:rsidRDefault="005E28D6" w:rsidP="004E1AEF">
            <w:pPr>
              <w:jc w:val="both"/>
            </w:pPr>
            <w:r>
              <w:t>Инструкция о порядке действий сотрудников организации при получении сигнала об угрозе возникновения и/или возникновении ЧС.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Default="003F4255" w:rsidP="004E1AEF">
            <w:pPr>
              <w:jc w:val="both"/>
            </w:pPr>
            <w:r>
              <w:t>Комплект документов по сборному эвакуационному пункту (СЭП).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Default="003F4255" w:rsidP="004E1AEF">
            <w:pPr>
              <w:jc w:val="both"/>
            </w:pPr>
            <w:r>
              <w:t>Комплект документов по пункту выдачи средств индивидуальной защиты (СИЗ).</w:t>
            </w:r>
          </w:p>
        </w:tc>
      </w:tr>
      <w:tr w:rsidR="003F4255" w:rsidTr="002150D1">
        <w:tc>
          <w:tcPr>
            <w:tcW w:w="817" w:type="dxa"/>
          </w:tcPr>
          <w:p w:rsidR="003F4255" w:rsidRPr="003F4255" w:rsidRDefault="003F4255" w:rsidP="003F4255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F4255" w:rsidRDefault="003F4255" w:rsidP="004E1AEF">
            <w:pPr>
              <w:jc w:val="both"/>
            </w:pPr>
            <w:r>
              <w:t>Комплект документов по пункту временного размещения (ПВР).</w:t>
            </w:r>
          </w:p>
        </w:tc>
      </w:tr>
      <w:tr w:rsidR="005E28D6" w:rsidTr="002150D1">
        <w:tc>
          <w:tcPr>
            <w:tcW w:w="817" w:type="dxa"/>
          </w:tcPr>
          <w:p w:rsidR="005E28D6" w:rsidRPr="003F4255" w:rsidRDefault="005E28D6" w:rsidP="003F4255">
            <w:pPr>
              <w:pStyle w:val="a9"/>
              <w:numPr>
                <w:ilvl w:val="1"/>
                <w:numId w:val="37"/>
              </w:numPr>
              <w:rPr>
                <w:b/>
              </w:rPr>
            </w:pPr>
          </w:p>
        </w:tc>
        <w:tc>
          <w:tcPr>
            <w:tcW w:w="10064" w:type="dxa"/>
          </w:tcPr>
          <w:p w:rsidR="005E28D6" w:rsidRDefault="003F4255" w:rsidP="003F4255">
            <w:pPr>
              <w:jc w:val="center"/>
            </w:pPr>
            <w:r w:rsidRPr="00821367">
              <w:rPr>
                <w:b/>
              </w:rPr>
              <w:t>В организации ведутся документы</w:t>
            </w:r>
          </w:p>
        </w:tc>
      </w:tr>
      <w:tr w:rsidR="005E28D6" w:rsidTr="002150D1">
        <w:tc>
          <w:tcPr>
            <w:tcW w:w="817" w:type="dxa"/>
          </w:tcPr>
          <w:p w:rsidR="005E28D6" w:rsidRPr="00F66FBB" w:rsidRDefault="005E28D6" w:rsidP="00F66FBB">
            <w:pPr>
              <w:pStyle w:val="a9"/>
              <w:numPr>
                <w:ilvl w:val="0"/>
                <w:numId w:val="40"/>
              </w:numPr>
            </w:pPr>
          </w:p>
        </w:tc>
        <w:tc>
          <w:tcPr>
            <w:tcW w:w="10064" w:type="dxa"/>
          </w:tcPr>
          <w:p w:rsidR="005E28D6" w:rsidRDefault="003F4255" w:rsidP="004E1AEF">
            <w:pPr>
              <w:jc w:val="both"/>
            </w:pPr>
            <w:r>
              <w:t xml:space="preserve">Журнал персонального учета </w:t>
            </w:r>
            <w:proofErr w:type="gramStart"/>
            <w:r>
              <w:t xml:space="preserve">обучения </w:t>
            </w:r>
            <w:r w:rsidR="00F66FBB">
              <w:t>должностных лиц по вопросам</w:t>
            </w:r>
            <w:proofErr w:type="gramEnd"/>
            <w:r>
              <w:t xml:space="preserve"> </w:t>
            </w:r>
            <w:r w:rsidR="00844687">
              <w:t>гражданской обороны и защиты от чрезвычайных ситуаций</w:t>
            </w:r>
            <w:r>
              <w:t>.</w:t>
            </w:r>
          </w:p>
        </w:tc>
      </w:tr>
      <w:tr w:rsidR="005E28D6" w:rsidTr="002150D1">
        <w:tc>
          <w:tcPr>
            <w:tcW w:w="817" w:type="dxa"/>
          </w:tcPr>
          <w:p w:rsidR="005E28D6" w:rsidRPr="00F66FBB" w:rsidRDefault="005E28D6" w:rsidP="00F66FBB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E28D6" w:rsidRDefault="00844687" w:rsidP="004E1AEF">
            <w:pPr>
              <w:jc w:val="both"/>
            </w:pPr>
            <w:r>
              <w:t>Журнал учета занятий по гражданской обороне и защите от чрезвычайных ситуаций природного и техногенного характера.</w:t>
            </w:r>
          </w:p>
        </w:tc>
      </w:tr>
      <w:tr w:rsidR="005E28D6" w:rsidTr="002150D1">
        <w:tc>
          <w:tcPr>
            <w:tcW w:w="817" w:type="dxa"/>
          </w:tcPr>
          <w:p w:rsidR="005E28D6" w:rsidRPr="00F66FBB" w:rsidRDefault="005E28D6" w:rsidP="00F66FBB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E28D6" w:rsidRDefault="00844687" w:rsidP="004E1AEF">
            <w:pPr>
              <w:jc w:val="both"/>
            </w:pPr>
            <w:r w:rsidRPr="00844687">
              <w:t>Сигналы гражданской обороны</w:t>
            </w:r>
          </w:p>
        </w:tc>
      </w:tr>
      <w:tr w:rsidR="005E28D6" w:rsidTr="002150D1">
        <w:tc>
          <w:tcPr>
            <w:tcW w:w="817" w:type="dxa"/>
          </w:tcPr>
          <w:p w:rsidR="005E28D6" w:rsidRPr="00F66FBB" w:rsidRDefault="005E28D6" w:rsidP="00F66FBB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E28D6" w:rsidRDefault="00844687" w:rsidP="004E1AEF">
            <w:pPr>
              <w:jc w:val="both"/>
            </w:pPr>
            <w:r>
              <w:t>Протоколы заседаний КЧС.</w:t>
            </w:r>
          </w:p>
        </w:tc>
      </w:tr>
      <w:tr w:rsidR="005E28D6" w:rsidTr="002150D1">
        <w:tc>
          <w:tcPr>
            <w:tcW w:w="817" w:type="dxa"/>
          </w:tcPr>
          <w:p w:rsidR="005E28D6" w:rsidRPr="00821367" w:rsidRDefault="005E28D6" w:rsidP="00821367">
            <w:pPr>
              <w:rPr>
                <w:b/>
              </w:rPr>
            </w:pPr>
          </w:p>
        </w:tc>
        <w:tc>
          <w:tcPr>
            <w:tcW w:w="10064" w:type="dxa"/>
          </w:tcPr>
          <w:p w:rsidR="005E28D6" w:rsidRDefault="005E28D6" w:rsidP="0079089D"/>
        </w:tc>
      </w:tr>
      <w:tr w:rsidR="00F51700" w:rsidTr="002150D1">
        <w:tc>
          <w:tcPr>
            <w:tcW w:w="10881" w:type="dxa"/>
            <w:gridSpan w:val="2"/>
            <w:vAlign w:val="center"/>
          </w:tcPr>
          <w:p w:rsidR="00F51700" w:rsidRPr="00BA279B" w:rsidRDefault="00F51700" w:rsidP="0034418E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32" w:name="_Toc403396814"/>
            <w:bookmarkStart w:id="33" w:name="_Toc403397835"/>
            <w:bookmarkEnd w:id="32"/>
            <w:r w:rsidRPr="00BA279B">
              <w:rPr>
                <w:rFonts w:ascii="Times New Roman" w:hAnsi="Times New Roman"/>
                <w:color w:val="auto"/>
              </w:rPr>
              <w:t>7. Безопасность дорожного движения (БДД) и профилактика детского дорожно-транспортного травматизма (ДДТТ)</w:t>
            </w:r>
            <w:bookmarkEnd w:id="33"/>
          </w:p>
        </w:tc>
      </w:tr>
      <w:tr w:rsidR="005E28D6" w:rsidTr="002150D1">
        <w:tc>
          <w:tcPr>
            <w:tcW w:w="817" w:type="dxa"/>
          </w:tcPr>
          <w:p w:rsidR="005E28D6" w:rsidRPr="0034418E" w:rsidRDefault="0034418E" w:rsidP="0034418E">
            <w:pPr>
              <w:rPr>
                <w:b/>
              </w:rPr>
            </w:pPr>
            <w:r>
              <w:rPr>
                <w:b/>
              </w:rPr>
              <w:t xml:space="preserve">7.1. </w:t>
            </w:r>
          </w:p>
        </w:tc>
        <w:tc>
          <w:tcPr>
            <w:tcW w:w="10064" w:type="dxa"/>
          </w:tcPr>
          <w:p w:rsidR="005E28D6" w:rsidRDefault="00644E5F" w:rsidP="005875E3">
            <w:pPr>
              <w:jc w:val="center"/>
            </w:pPr>
            <w:r>
              <w:rPr>
                <w:b/>
              </w:rPr>
              <w:t>Перечень нормативн</w:t>
            </w:r>
            <w:r w:rsidR="005875E3">
              <w:rPr>
                <w:b/>
              </w:rPr>
              <w:t xml:space="preserve">ых </w:t>
            </w:r>
            <w:r>
              <w:rPr>
                <w:b/>
              </w:rPr>
              <w:t>правовых документов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8B3735" w:rsidP="004E1AEF">
            <w:pPr>
              <w:jc w:val="both"/>
            </w:pPr>
            <w:r>
              <w:t>Венская к</w:t>
            </w:r>
            <w:r w:rsidR="000D2197" w:rsidRPr="000D2197">
              <w:t xml:space="preserve">онвенция </w:t>
            </w:r>
            <w:r>
              <w:t xml:space="preserve">от </w:t>
            </w:r>
            <w:r w:rsidR="005E0C66">
              <w:t>0</w:t>
            </w:r>
            <w:r w:rsidRPr="000D2197">
              <w:t>8</w:t>
            </w:r>
            <w:r w:rsidR="005E0C66">
              <w:t>.11.</w:t>
            </w:r>
            <w:r w:rsidRPr="000D2197">
              <w:t xml:space="preserve">1968 </w:t>
            </w:r>
            <w:r>
              <w:t>«О</w:t>
            </w:r>
            <w:r w:rsidR="000D2197" w:rsidRPr="000D2197">
              <w:t xml:space="preserve"> дорожном движении</w:t>
            </w:r>
            <w:r>
              <w:t xml:space="preserve">» </w:t>
            </w:r>
            <w:r w:rsidR="000D2197">
              <w:t xml:space="preserve"> </w:t>
            </w:r>
            <w:r w:rsidR="000D2197" w:rsidRPr="000D2197">
              <w:t>(</w:t>
            </w:r>
            <w:r w:rsidR="000D2197">
              <w:t>ред.</w:t>
            </w:r>
            <w:r w:rsidR="000D2197" w:rsidRPr="000D2197">
              <w:t xml:space="preserve"> от </w:t>
            </w:r>
            <w:r w:rsidR="005E0C66">
              <w:t>0</w:t>
            </w:r>
            <w:r w:rsidR="000D2197" w:rsidRPr="000D2197">
              <w:t>3</w:t>
            </w:r>
            <w:r w:rsidR="005E0C66">
              <w:t>.03.1</w:t>
            </w:r>
            <w:r w:rsidR="000D2197" w:rsidRPr="000D2197">
              <w:t>992)</w:t>
            </w:r>
            <w:r w:rsidR="005E0C66">
              <w:t>.</w:t>
            </w:r>
          </w:p>
        </w:tc>
      </w:tr>
      <w:tr w:rsidR="0077532A" w:rsidTr="002150D1">
        <w:tc>
          <w:tcPr>
            <w:tcW w:w="817" w:type="dxa"/>
          </w:tcPr>
          <w:p w:rsidR="0077532A" w:rsidRPr="00390C49" w:rsidRDefault="0077532A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77532A" w:rsidRPr="000D2197" w:rsidRDefault="0077532A" w:rsidP="004E1AEF">
            <w:pPr>
              <w:jc w:val="both"/>
            </w:pPr>
            <w:r w:rsidRPr="0077532A">
              <w:t>Указ президента РФ от 19.05.2012</w:t>
            </w:r>
            <w:r w:rsidR="005E0C66">
              <w:t xml:space="preserve"> </w:t>
            </w:r>
            <w:r w:rsidRPr="0077532A">
              <w:t xml:space="preserve"> № 635 «Об упорядочении использования устрой</w:t>
            </w:r>
            <w:proofErr w:type="gramStart"/>
            <w:r w:rsidRPr="0077532A">
              <w:t>ств дл</w:t>
            </w:r>
            <w:proofErr w:type="gramEnd"/>
            <w:r w:rsidRPr="0077532A">
              <w:t>я подачи специальных световых и звуковых сигналов, устанавливаемых на транспортные средства» (ред. 21</w:t>
            </w:r>
            <w:r w:rsidR="005E0C66">
              <w:t>.07.</w:t>
            </w:r>
            <w:r w:rsidRPr="0077532A">
              <w:t>2014).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0D2197" w:rsidP="004E1AEF">
            <w:pPr>
              <w:jc w:val="both"/>
            </w:pPr>
            <w:r w:rsidRPr="000D2197">
              <w:t>Федеральный закон от 10.12.1995 № 196-ФЗ «О безопасности дорожного движения»</w:t>
            </w:r>
            <w:r>
              <w:t>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77532A" w:rsidP="004E1AEF">
            <w:pPr>
              <w:jc w:val="both"/>
            </w:pPr>
            <w:r>
              <w:t xml:space="preserve">Федеральный закон от 13.06.1996 </w:t>
            </w:r>
            <w:r w:rsidR="005E0C66">
              <w:t xml:space="preserve"> </w:t>
            </w:r>
            <w:r>
              <w:t>№63-ФЗ «Уголовный кодекс Российской Федерации»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77532A" w:rsidP="004E1AEF">
            <w:pPr>
              <w:jc w:val="both"/>
            </w:pPr>
            <w:r w:rsidRPr="0077532A">
              <w:t>Федеральный закон от 30.12.2001 № 195-ФЗ</w:t>
            </w:r>
            <w:r>
              <w:t xml:space="preserve"> </w:t>
            </w:r>
            <w:r w:rsidRPr="0077532A">
              <w:t>«Кодекс Российской Федерации об административных правонарушениях»</w:t>
            </w:r>
            <w:r>
              <w:t>.</w:t>
            </w:r>
          </w:p>
        </w:tc>
      </w:tr>
      <w:tr w:rsidR="00C14551" w:rsidTr="002150D1">
        <w:tc>
          <w:tcPr>
            <w:tcW w:w="817" w:type="dxa"/>
          </w:tcPr>
          <w:p w:rsidR="00C14551" w:rsidRPr="00390C49" w:rsidRDefault="00C14551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14551" w:rsidRDefault="00C14551" w:rsidP="004E1AEF">
            <w:pPr>
              <w:jc w:val="both"/>
            </w:pPr>
            <w:r w:rsidRPr="00C14551">
              <w:t xml:space="preserve">Федеральный закон от 02.05.2006 </w:t>
            </w:r>
            <w:r w:rsidR="005E0C66">
              <w:t xml:space="preserve"> </w:t>
            </w:r>
            <w:r w:rsidRPr="00C14551">
              <w:t>№ 59-ФЗ</w:t>
            </w:r>
            <w:r>
              <w:t xml:space="preserve"> </w:t>
            </w:r>
            <w:r w:rsidRPr="00C14551">
              <w:t>«О порядке рассмотрения обращений граждан Российской Федерации»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64FBA" w:rsidP="004E1AEF">
            <w:pPr>
              <w:jc w:val="both"/>
            </w:pPr>
            <w:r w:rsidRPr="00A64FBA">
              <w:t>Постановление Совета Министров - Правительства РФ от 23</w:t>
            </w:r>
            <w:r w:rsidR="005E0C66">
              <w:t>.10.1</w:t>
            </w:r>
            <w:r w:rsidRPr="00A64FBA">
              <w:t xml:space="preserve">993 </w:t>
            </w:r>
            <w:r>
              <w:t xml:space="preserve"> № </w:t>
            </w:r>
            <w:r w:rsidRPr="00A64FBA">
              <w:t>1090</w:t>
            </w:r>
            <w:r>
              <w:t xml:space="preserve"> «</w:t>
            </w:r>
            <w:r w:rsidRPr="00A64FBA">
              <w:t>О правилах дорожного движения</w:t>
            </w:r>
            <w:r>
              <w:t>».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C14551" w:rsidP="004E1AEF">
            <w:pPr>
              <w:jc w:val="both"/>
            </w:pPr>
            <w:r w:rsidRPr="00C14551">
              <w:t xml:space="preserve">Постановление Правительства РФ от 17.01.2007 </w:t>
            </w:r>
            <w:r w:rsidR="005E0C66">
              <w:t xml:space="preserve"> </w:t>
            </w:r>
            <w:r w:rsidRPr="00C14551">
              <w:t xml:space="preserve">№ 20 «Об утверждении положения о сопровождении транспортных средств автомобилями государственной инспекции </w:t>
            </w:r>
            <w:proofErr w:type="gramStart"/>
            <w:r w:rsidRPr="00C14551">
              <w:t>безопасности дорожного движения министерства внутренних дел Российской Федерации</w:t>
            </w:r>
            <w:proofErr w:type="gramEnd"/>
            <w:r w:rsidRPr="00C14551">
              <w:t xml:space="preserve"> и военной автомобильной инспекции» (ред. от 23.05.2014)</w:t>
            </w:r>
          </w:p>
        </w:tc>
      </w:tr>
      <w:tr w:rsidR="00644E5F" w:rsidTr="002150D1">
        <w:tc>
          <w:tcPr>
            <w:tcW w:w="817" w:type="dxa"/>
          </w:tcPr>
          <w:p w:rsidR="00644E5F" w:rsidRPr="0034418E" w:rsidRDefault="0034418E" w:rsidP="0034418E">
            <w:pPr>
              <w:rPr>
                <w:b/>
              </w:rPr>
            </w:pPr>
            <w:r>
              <w:rPr>
                <w:b/>
              </w:rPr>
              <w:t xml:space="preserve">7.2.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4" w:type="dxa"/>
          </w:tcPr>
          <w:p w:rsidR="00644E5F" w:rsidRDefault="008B3735" w:rsidP="008B3735">
            <w:pPr>
              <w:jc w:val="center"/>
            </w:pPr>
            <w:r w:rsidRPr="003326DF">
              <w:rPr>
                <w:b/>
              </w:rPr>
              <w:t>Перечень документов, разрабатываемых в образовательной организации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8B3735" w:rsidP="004E1AEF">
            <w:pPr>
              <w:jc w:val="both"/>
            </w:pPr>
            <w:r>
              <w:t xml:space="preserve">Приказ о назначении </w:t>
            </w:r>
            <w:r w:rsidR="005B1EF4">
              <w:t xml:space="preserve">ответственного за работу по организации безопасного поведения учащихся (воспитанников)  на дорогах и профилактики детского дорожно-транспортного травматизма (ДДТТ). 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5B1EF4" w:rsidP="004E1AEF">
            <w:pPr>
              <w:jc w:val="both"/>
            </w:pPr>
            <w:r>
              <w:t>Приказ о создании отряда юных инспекторов движения (ЮИД).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5B1EF4" w:rsidP="004E1AEF">
            <w:pPr>
              <w:jc w:val="both"/>
            </w:pPr>
            <w:r>
              <w:t>Паспорт дорожной безопасности образовательной организации.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B55795" w:rsidP="004E1AEF">
            <w:pPr>
              <w:jc w:val="both"/>
            </w:pPr>
            <w:r w:rsidRPr="00B55795">
              <w:t>Положение о профилактической работе по</w:t>
            </w:r>
            <w:r w:rsidR="0008747A">
              <w:t xml:space="preserve"> предупреждению</w:t>
            </w:r>
            <w:r w:rsidRPr="00B55795">
              <w:t xml:space="preserve"> ДДТТ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B55795" w:rsidP="004E1AEF">
            <w:pPr>
              <w:jc w:val="both"/>
            </w:pPr>
            <w:r w:rsidRPr="00B55795">
              <w:t>Положение об отряде ЮИД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B55795" w:rsidP="004E1AEF">
            <w:pPr>
              <w:jc w:val="both"/>
            </w:pPr>
            <w:r w:rsidRPr="00B55795">
              <w:t xml:space="preserve">План </w:t>
            </w:r>
            <w:r w:rsidR="0008747A">
              <w:t xml:space="preserve">профилактической </w:t>
            </w:r>
            <w:r>
              <w:t xml:space="preserve">работы по </w:t>
            </w:r>
            <w:r w:rsidR="0008747A">
              <w:t>предупреждению</w:t>
            </w:r>
            <w:r w:rsidRPr="00B55795">
              <w:t xml:space="preserve">  ДДТТ на учебный год</w:t>
            </w:r>
            <w:r>
              <w:t>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B55795" w:rsidP="004E1AEF">
            <w:pPr>
              <w:jc w:val="both"/>
            </w:pPr>
            <w:r w:rsidRPr="00B55795">
              <w:t>План работы ЮИД на учебный год</w:t>
            </w:r>
            <w:r w:rsidR="00AA7B42">
              <w:t>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A7B42" w:rsidP="004E1AEF">
            <w:pPr>
              <w:jc w:val="both"/>
            </w:pPr>
            <w:r>
              <w:t>План проведения родительских собраний по предупреждению ДДТТ.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A7B42" w:rsidP="004E1AEF">
            <w:pPr>
              <w:jc w:val="both"/>
            </w:pPr>
            <w:r>
              <w:t>Тематические планы занятий по правилам дорожного движения (ПДД) по классам (группам).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A7B42" w:rsidP="004E1AEF">
            <w:pPr>
              <w:jc w:val="both"/>
            </w:pPr>
            <w:r>
              <w:t>Тематические планы занятий по ПДД с отрядами ЮИД.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A7B42" w:rsidP="004E1AEF">
            <w:pPr>
              <w:jc w:val="both"/>
            </w:pPr>
            <w:r>
              <w:t>Права и обязанности членов отряда ЮИД.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AA7B42" w:rsidP="004E1AEF">
            <w:pPr>
              <w:jc w:val="both"/>
            </w:pPr>
            <w:r>
              <w:t>Схемы безопасного движения</w:t>
            </w:r>
            <w:r w:rsidR="00390C49">
              <w:t xml:space="preserve"> учащихся к школе.</w:t>
            </w:r>
          </w:p>
        </w:tc>
      </w:tr>
      <w:tr w:rsidR="00644E5F" w:rsidTr="002150D1">
        <w:tc>
          <w:tcPr>
            <w:tcW w:w="817" w:type="dxa"/>
          </w:tcPr>
          <w:p w:rsidR="00644E5F" w:rsidRPr="00390C49" w:rsidRDefault="00644E5F" w:rsidP="00390C49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390C49" w:rsidP="004E1AEF">
            <w:pPr>
              <w:jc w:val="both"/>
            </w:pPr>
            <w:r>
              <w:t xml:space="preserve">Инструкции </w:t>
            </w:r>
          </w:p>
        </w:tc>
      </w:tr>
      <w:tr w:rsidR="00644E5F" w:rsidTr="002150D1">
        <w:tc>
          <w:tcPr>
            <w:tcW w:w="817" w:type="dxa"/>
          </w:tcPr>
          <w:p w:rsidR="00644E5F" w:rsidRPr="0034418E" w:rsidRDefault="00F51700" w:rsidP="00F51700">
            <w:pPr>
              <w:rPr>
                <w:b/>
              </w:rPr>
            </w:pPr>
            <w:r>
              <w:rPr>
                <w:b/>
              </w:rPr>
              <w:t xml:space="preserve">7.3. </w:t>
            </w:r>
          </w:p>
        </w:tc>
        <w:tc>
          <w:tcPr>
            <w:tcW w:w="10064" w:type="dxa"/>
          </w:tcPr>
          <w:p w:rsidR="00644E5F" w:rsidRPr="00390C49" w:rsidRDefault="00390C49" w:rsidP="00390C49">
            <w:pPr>
              <w:jc w:val="center"/>
              <w:rPr>
                <w:b/>
              </w:rPr>
            </w:pPr>
            <w:r w:rsidRPr="00390C49">
              <w:rPr>
                <w:b/>
              </w:rPr>
              <w:t>В организации ведутся документы</w:t>
            </w:r>
          </w:p>
        </w:tc>
      </w:tr>
      <w:tr w:rsidR="00644E5F" w:rsidTr="002150D1">
        <w:tc>
          <w:tcPr>
            <w:tcW w:w="817" w:type="dxa"/>
          </w:tcPr>
          <w:p w:rsidR="00644E5F" w:rsidRPr="00821367" w:rsidRDefault="00644E5F" w:rsidP="00821367">
            <w:pPr>
              <w:rPr>
                <w:b/>
              </w:rPr>
            </w:pPr>
          </w:p>
        </w:tc>
        <w:tc>
          <w:tcPr>
            <w:tcW w:w="10064" w:type="dxa"/>
          </w:tcPr>
          <w:p w:rsidR="00644E5F" w:rsidRDefault="00390C49" w:rsidP="004E1AEF">
            <w:pPr>
              <w:jc w:val="both"/>
            </w:pPr>
            <w:r>
              <w:t>Журнал инструктажей по безопасности дорожного движения.</w:t>
            </w:r>
          </w:p>
        </w:tc>
      </w:tr>
      <w:tr w:rsidR="00644E5F" w:rsidTr="002150D1">
        <w:tc>
          <w:tcPr>
            <w:tcW w:w="817" w:type="dxa"/>
          </w:tcPr>
          <w:p w:rsidR="00644E5F" w:rsidRPr="00821367" w:rsidRDefault="00644E5F" w:rsidP="00821367">
            <w:pPr>
              <w:rPr>
                <w:b/>
              </w:rPr>
            </w:pPr>
          </w:p>
        </w:tc>
        <w:tc>
          <w:tcPr>
            <w:tcW w:w="10064" w:type="dxa"/>
          </w:tcPr>
          <w:p w:rsidR="00644E5F" w:rsidRDefault="00644E5F" w:rsidP="0079089D"/>
        </w:tc>
      </w:tr>
      <w:tr w:rsidR="00F51700" w:rsidRPr="00F51700" w:rsidTr="002150D1">
        <w:tc>
          <w:tcPr>
            <w:tcW w:w="10881" w:type="dxa"/>
            <w:gridSpan w:val="2"/>
            <w:vAlign w:val="bottom"/>
          </w:tcPr>
          <w:p w:rsidR="00F51700" w:rsidRPr="00BA279B" w:rsidRDefault="00F51700" w:rsidP="008B0BB2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</w:rPr>
            </w:pPr>
            <w:bookmarkStart w:id="34" w:name="_Toc403397836"/>
            <w:r w:rsidRPr="00BA279B">
              <w:rPr>
                <w:rFonts w:ascii="Times New Roman" w:hAnsi="Times New Roman"/>
                <w:color w:val="auto"/>
              </w:rPr>
              <w:t>8. Индивидуальная безопасность личности</w:t>
            </w:r>
            <w:bookmarkEnd w:id="34"/>
          </w:p>
        </w:tc>
      </w:tr>
      <w:tr w:rsidR="00644E5F" w:rsidTr="002150D1">
        <w:tc>
          <w:tcPr>
            <w:tcW w:w="817" w:type="dxa"/>
          </w:tcPr>
          <w:p w:rsidR="00644E5F" w:rsidRPr="00F51700" w:rsidRDefault="00644E5F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110261" w:rsidP="004E1AEF">
            <w:pPr>
              <w:jc w:val="both"/>
            </w:pPr>
            <w:r>
              <w:t>Хартия прав человека: Всеобщая Декларация прав человека (Принята Генеральной Ассамблеей ООН 10.12.1948).</w:t>
            </w:r>
          </w:p>
        </w:tc>
      </w:tr>
      <w:tr w:rsidR="00644E5F" w:rsidTr="002150D1">
        <w:tc>
          <w:tcPr>
            <w:tcW w:w="817" w:type="dxa"/>
          </w:tcPr>
          <w:p w:rsidR="00644E5F" w:rsidRPr="00F51700" w:rsidRDefault="00644E5F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110261" w:rsidP="004E1AEF">
            <w:pPr>
              <w:jc w:val="both"/>
            </w:pPr>
            <w:r w:rsidRPr="00110261">
              <w:t>Конвенц</w:t>
            </w:r>
            <w:proofErr w:type="gramStart"/>
            <w:r w:rsidRPr="00110261">
              <w:t>ии ОО</w:t>
            </w:r>
            <w:proofErr w:type="gramEnd"/>
            <w:r w:rsidRPr="00110261">
              <w:t>Н «О правах ребенка»</w:t>
            </w:r>
            <w:r>
              <w:t>.  О</w:t>
            </w:r>
            <w:r w:rsidRPr="00110261">
              <w:t xml:space="preserve">добренная Генеральной Ассамблеей ООН 20.11.1989. </w:t>
            </w:r>
            <w:r>
              <w:t xml:space="preserve"> </w:t>
            </w:r>
            <w:r w:rsidRPr="00110261">
              <w:t>Вступила в силу для СССР 15.09.1990</w:t>
            </w:r>
          </w:p>
        </w:tc>
      </w:tr>
      <w:tr w:rsidR="00644E5F" w:rsidTr="002150D1">
        <w:tc>
          <w:tcPr>
            <w:tcW w:w="817" w:type="dxa"/>
          </w:tcPr>
          <w:p w:rsidR="00644E5F" w:rsidRPr="00F51700" w:rsidRDefault="00644E5F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110261" w:rsidP="004E1AEF">
            <w:pPr>
              <w:jc w:val="both"/>
            </w:pPr>
            <w:r>
              <w:t>Конституция Российской Федерации.</w:t>
            </w:r>
          </w:p>
        </w:tc>
      </w:tr>
      <w:tr w:rsidR="00644E5F" w:rsidTr="002150D1">
        <w:tc>
          <w:tcPr>
            <w:tcW w:w="817" w:type="dxa"/>
          </w:tcPr>
          <w:p w:rsidR="00644E5F" w:rsidRPr="00F51700" w:rsidRDefault="00644E5F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110261" w:rsidP="004E1AEF">
            <w:pPr>
              <w:jc w:val="both"/>
            </w:pPr>
            <w:r>
              <w:t>Федеральный закон от 24.07.1998  № 124-ФЗ  «Об основных гарантиях прав ребенка в Российской Федерации» (ред.</w:t>
            </w:r>
            <w:r w:rsidR="002F2341">
              <w:t xml:space="preserve"> </w:t>
            </w:r>
            <w:r w:rsidR="002F2341" w:rsidRPr="002F2341">
              <w:t xml:space="preserve">от </w:t>
            </w:r>
            <w:r w:rsidR="002F2341">
              <w:t>0</w:t>
            </w:r>
            <w:r w:rsidR="002F2341" w:rsidRPr="002F2341">
              <w:t>2</w:t>
            </w:r>
            <w:r w:rsidR="002F2341">
              <w:t>.12.</w:t>
            </w:r>
            <w:r w:rsidR="002F2341" w:rsidRPr="002F2341">
              <w:t>2013</w:t>
            </w:r>
            <w:r w:rsidR="002F2341">
              <w:t>).</w:t>
            </w:r>
          </w:p>
        </w:tc>
      </w:tr>
      <w:tr w:rsidR="00644E5F" w:rsidTr="002150D1">
        <w:tc>
          <w:tcPr>
            <w:tcW w:w="817" w:type="dxa"/>
          </w:tcPr>
          <w:p w:rsidR="00644E5F" w:rsidRPr="00F51700" w:rsidRDefault="00644E5F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44E5F" w:rsidRDefault="002F2341" w:rsidP="004E1AEF">
            <w:pPr>
              <w:jc w:val="both"/>
            </w:pPr>
            <w:r>
              <w:t xml:space="preserve">Федеральный закон от 24.06.1999  № 120-ФЗ  «Об основах системы профилактики безнадзорности и правонарушений несовершеннолетних» (ред. </w:t>
            </w:r>
            <w:r w:rsidRPr="002F2341">
              <w:t xml:space="preserve">от </w:t>
            </w:r>
            <w:r w:rsidR="00632128">
              <w:t>31</w:t>
            </w:r>
            <w:r>
              <w:t>.</w:t>
            </w:r>
            <w:r w:rsidR="00632128">
              <w:t>12</w:t>
            </w:r>
            <w:r>
              <w:t>.</w:t>
            </w:r>
            <w:r w:rsidRPr="002F2341">
              <w:t>2014</w:t>
            </w:r>
            <w:r>
              <w:t>).</w:t>
            </w:r>
          </w:p>
        </w:tc>
      </w:tr>
      <w:tr w:rsidR="00C14551" w:rsidTr="002150D1">
        <w:tc>
          <w:tcPr>
            <w:tcW w:w="817" w:type="dxa"/>
          </w:tcPr>
          <w:p w:rsidR="00C14551" w:rsidRPr="00F51700" w:rsidRDefault="00C14551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C14551" w:rsidRDefault="002F2341" w:rsidP="004E1AEF">
            <w:pPr>
              <w:jc w:val="both"/>
            </w:pPr>
            <w:r>
              <w:t xml:space="preserve">Федеральный закон от 08.01.1998   № 3-ФЗ  «О наркотических средствах и психотропных веществах» (ред.  </w:t>
            </w:r>
            <w:r w:rsidRPr="002F2341">
              <w:t xml:space="preserve">от </w:t>
            </w:r>
            <w:r>
              <w:t>0</w:t>
            </w:r>
            <w:r w:rsidRPr="002F2341">
              <w:t>4</w:t>
            </w:r>
            <w:r>
              <w:t>.06.</w:t>
            </w:r>
            <w:r w:rsidRPr="002F2341">
              <w:t>2014</w:t>
            </w:r>
            <w:r>
              <w:t>).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2F2341" w:rsidP="004E1AEF">
            <w:pPr>
              <w:jc w:val="both"/>
            </w:pPr>
            <w:r>
              <w:t xml:space="preserve">Федеральный закон от 26.09.1997  № 125-ФЗ  «О свободе совести и о религиозных объединениях» (ред.  </w:t>
            </w:r>
            <w:r w:rsidRPr="002F2341">
              <w:t xml:space="preserve">от </w:t>
            </w:r>
            <w:r>
              <w:t>0</w:t>
            </w:r>
            <w:r w:rsidRPr="002F2341">
              <w:t>2</w:t>
            </w:r>
            <w:r>
              <w:t>.07.</w:t>
            </w:r>
            <w:r w:rsidRPr="002F2341">
              <w:t>2013</w:t>
            </w:r>
            <w:r w:rsidR="009769A7">
              <w:t>).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110261" w:rsidP="004E1AEF">
            <w:pPr>
              <w:jc w:val="both"/>
            </w:pPr>
            <w:r>
              <w:t xml:space="preserve">Закон Московской области от 17.01.2005 </w:t>
            </w:r>
            <w:r w:rsidR="009769A7">
              <w:t xml:space="preserve"> </w:t>
            </w:r>
            <w:r>
              <w:t>№10/2005-03 «О профилактике наркомании и токсикомании на территории М</w:t>
            </w:r>
            <w:r w:rsidR="009769A7">
              <w:t>осковской области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ред. </w:t>
            </w:r>
            <w:r w:rsidR="009769A7">
              <w:t>16.09.2011</w:t>
            </w:r>
            <w:r>
              <w:t>).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9769A7" w:rsidP="004E1AEF">
            <w:pPr>
              <w:jc w:val="both"/>
            </w:pPr>
            <w:r w:rsidRPr="009769A7">
              <w:t xml:space="preserve">Письмо </w:t>
            </w:r>
            <w:proofErr w:type="spellStart"/>
            <w:r w:rsidRPr="009769A7">
              <w:t>Минобрнауки</w:t>
            </w:r>
            <w:proofErr w:type="spellEnd"/>
            <w:r w:rsidRPr="009769A7">
              <w:t xml:space="preserve"> РФ, МВД РФ, ФСКН РФ от 21.09.2005 N ВФ-1376/06 </w:t>
            </w:r>
            <w:r w:rsidR="00110261">
              <w:t>«Об организации работы по предупреждению и пресечению правонарушений, связанных с незаконным оборотом наркотиков, в образовательных учреждениях».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F96D52" w:rsidP="004E1AEF">
            <w:pPr>
              <w:jc w:val="both"/>
            </w:pPr>
            <w:r w:rsidRPr="00F96D52">
              <w:t>Постановление Правительства РФ от 24</w:t>
            </w:r>
            <w:r>
              <w:t>.12.</w:t>
            </w:r>
            <w:r w:rsidRPr="00F96D52">
              <w:t xml:space="preserve">2009 г. № 1213 </w:t>
            </w:r>
            <w:r>
              <w:t xml:space="preserve"> «</w:t>
            </w:r>
            <w:r w:rsidRPr="00F96D52">
              <w:t>Об утверждении технического регламента о безопасности средств индивидуальной защиты</w:t>
            </w:r>
            <w:r>
              <w:t>».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F96D52" w:rsidP="004E1AEF">
            <w:pPr>
              <w:jc w:val="both"/>
            </w:pPr>
            <w:r>
              <w:t>Федеральный закон</w:t>
            </w:r>
            <w:r w:rsidRPr="00F96D52">
              <w:t xml:space="preserve"> от </w:t>
            </w:r>
            <w:r>
              <w:t>0</w:t>
            </w:r>
            <w:r w:rsidRPr="00F96D52">
              <w:t>7</w:t>
            </w:r>
            <w:r>
              <w:t>.02.</w:t>
            </w:r>
            <w:r w:rsidRPr="00F96D52">
              <w:t>1992</w:t>
            </w:r>
            <w:r>
              <w:t xml:space="preserve">  </w:t>
            </w:r>
            <w:r w:rsidRPr="00F96D52">
              <w:t xml:space="preserve"> </w:t>
            </w:r>
            <w:r>
              <w:t>№</w:t>
            </w:r>
            <w:r w:rsidRPr="00F96D52">
              <w:t xml:space="preserve"> 2300-I </w:t>
            </w:r>
            <w:r>
              <w:t xml:space="preserve"> «</w:t>
            </w:r>
            <w:r w:rsidRPr="00F96D52">
              <w:t>О защите прав потребителей</w:t>
            </w:r>
            <w:r>
              <w:t xml:space="preserve">» (ред. </w:t>
            </w:r>
            <w:r w:rsidRPr="00F96D52">
              <w:t xml:space="preserve">от </w:t>
            </w:r>
            <w:r>
              <w:t>0</w:t>
            </w:r>
            <w:r w:rsidRPr="00F96D52">
              <w:t>5</w:t>
            </w:r>
            <w:r>
              <w:t>.05.</w:t>
            </w:r>
            <w:r w:rsidRPr="00F96D52">
              <w:t>2014</w:t>
            </w:r>
            <w:r>
              <w:t>).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F96D52" w:rsidP="004E1AEF">
            <w:pPr>
              <w:jc w:val="both"/>
            </w:pPr>
            <w:r w:rsidRPr="00F96D52">
              <w:t>Федеральный конституционный закон от 26</w:t>
            </w:r>
            <w:r>
              <w:t>.02.</w:t>
            </w:r>
            <w:r w:rsidRPr="00F96D52">
              <w:t xml:space="preserve">1997 </w:t>
            </w:r>
            <w:r>
              <w:t xml:space="preserve"> </w:t>
            </w:r>
            <w:r w:rsidRPr="00F96D52">
              <w:t xml:space="preserve"> </w:t>
            </w:r>
            <w:r>
              <w:t>№</w:t>
            </w:r>
            <w:r w:rsidRPr="00F96D52">
              <w:t xml:space="preserve"> 1-ФКЗ </w:t>
            </w:r>
            <w:r>
              <w:t xml:space="preserve"> «</w:t>
            </w:r>
            <w:r w:rsidRPr="00F96D52">
              <w:t xml:space="preserve">Об Уполномоченном по правам человека в Российской </w:t>
            </w:r>
            <w:r>
              <w:t>Федерации» (ред.</w:t>
            </w:r>
            <w:r w:rsidR="004367F6">
              <w:t xml:space="preserve"> </w:t>
            </w:r>
            <w:r w:rsidR="004367F6" w:rsidRPr="004367F6">
              <w:t>от 12</w:t>
            </w:r>
            <w:r w:rsidR="004367F6">
              <w:t>.03.</w:t>
            </w:r>
            <w:r w:rsidR="004367F6" w:rsidRPr="004367F6">
              <w:t>2014</w:t>
            </w:r>
            <w:r w:rsidR="004367F6">
              <w:t>).</w:t>
            </w:r>
          </w:p>
        </w:tc>
      </w:tr>
      <w:tr w:rsidR="001F3346" w:rsidTr="002150D1">
        <w:tc>
          <w:tcPr>
            <w:tcW w:w="817" w:type="dxa"/>
          </w:tcPr>
          <w:p w:rsidR="001F3346" w:rsidRPr="00F51700" w:rsidRDefault="001F3346" w:rsidP="00F51700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F3346" w:rsidRDefault="00563C81" w:rsidP="004E1AEF">
            <w:pPr>
              <w:jc w:val="both"/>
            </w:pPr>
            <w:r w:rsidRPr="00563C81">
              <w:t>Федеральный закон от 30</w:t>
            </w:r>
            <w:r>
              <w:t>.03.1</w:t>
            </w:r>
            <w:r w:rsidRPr="00563C81">
              <w:t xml:space="preserve">999  </w:t>
            </w:r>
            <w:r>
              <w:t>№</w:t>
            </w:r>
            <w:r w:rsidRPr="00563C81">
              <w:t xml:space="preserve"> 52-ФЗ </w:t>
            </w:r>
            <w:r>
              <w:t xml:space="preserve"> «</w:t>
            </w:r>
            <w:r w:rsidRPr="00563C81">
              <w:t>О санитарно-эпидемиоло</w:t>
            </w:r>
            <w:r>
              <w:t xml:space="preserve">гическом благополучии населения» (ред. </w:t>
            </w:r>
            <w:r w:rsidRPr="00563C81">
              <w:t>от 23</w:t>
            </w:r>
            <w:r>
              <w:t>.06.</w:t>
            </w:r>
            <w:r w:rsidRPr="00563C81">
              <w:t>2014</w:t>
            </w:r>
            <w:r>
              <w:t>).</w:t>
            </w:r>
          </w:p>
        </w:tc>
      </w:tr>
    </w:tbl>
    <w:p w:rsidR="00644E5F" w:rsidRPr="00644E5F" w:rsidRDefault="00C14551" w:rsidP="00C14551">
      <w:pPr>
        <w:spacing w:line="293" w:lineRule="atLeast"/>
        <w:rPr>
          <w:rFonts w:eastAsia="Times New Roman" w:cs="Times New Roman"/>
          <w:color w:val="333333"/>
          <w:lang w:eastAsia="ru-RU"/>
        </w:rPr>
      </w:pPr>
      <w:r w:rsidRPr="00C14551">
        <w:t xml:space="preserve"> </w:t>
      </w:r>
    </w:p>
    <w:p w:rsidR="00056128" w:rsidRPr="00056128" w:rsidRDefault="00056128" w:rsidP="00056128"/>
    <w:sectPr w:rsidR="00056128" w:rsidRPr="00056128" w:rsidSect="005349CB">
      <w:footerReference w:type="default" r:id="rId9"/>
      <w:pgSz w:w="11906" w:h="16838"/>
      <w:pgMar w:top="567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3A" w:rsidRDefault="00CF033A" w:rsidP="001304F5">
      <w:r>
        <w:separator/>
      </w:r>
    </w:p>
  </w:endnote>
  <w:endnote w:type="continuationSeparator" w:id="0">
    <w:p w:rsidR="00CF033A" w:rsidRDefault="00CF033A" w:rsidP="001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423065"/>
      <w:docPartObj>
        <w:docPartGallery w:val="Page Numbers (Bottom of Page)"/>
        <w:docPartUnique/>
      </w:docPartObj>
    </w:sdtPr>
    <w:sdtEndPr/>
    <w:sdtContent>
      <w:p w:rsidR="002150D1" w:rsidRDefault="002150D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5A">
          <w:rPr>
            <w:noProof/>
          </w:rPr>
          <w:t>3</w:t>
        </w:r>
        <w:r>
          <w:fldChar w:fldCharType="end"/>
        </w:r>
      </w:p>
    </w:sdtContent>
  </w:sdt>
  <w:p w:rsidR="002150D1" w:rsidRDefault="002150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3A" w:rsidRDefault="00CF033A" w:rsidP="001304F5">
      <w:r>
        <w:separator/>
      </w:r>
    </w:p>
  </w:footnote>
  <w:footnote w:type="continuationSeparator" w:id="0">
    <w:p w:rsidR="00CF033A" w:rsidRDefault="00CF033A" w:rsidP="0013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28"/>
    <w:multiLevelType w:val="multilevel"/>
    <w:tmpl w:val="736A0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718CF"/>
    <w:multiLevelType w:val="multilevel"/>
    <w:tmpl w:val="54D6F1B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B6661B"/>
    <w:multiLevelType w:val="hybridMultilevel"/>
    <w:tmpl w:val="38F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FFD"/>
    <w:multiLevelType w:val="hybridMultilevel"/>
    <w:tmpl w:val="D53CEA10"/>
    <w:lvl w:ilvl="0" w:tplc="164E2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F01"/>
    <w:multiLevelType w:val="multilevel"/>
    <w:tmpl w:val="017094E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B73054"/>
    <w:multiLevelType w:val="hybridMultilevel"/>
    <w:tmpl w:val="BA282872"/>
    <w:lvl w:ilvl="0" w:tplc="AC36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3517"/>
    <w:multiLevelType w:val="multilevel"/>
    <w:tmpl w:val="15BAC16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15DF3EF0"/>
    <w:multiLevelType w:val="hybridMultilevel"/>
    <w:tmpl w:val="813E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3632"/>
    <w:multiLevelType w:val="multilevel"/>
    <w:tmpl w:val="5FB06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E01BB7"/>
    <w:multiLevelType w:val="hybridMultilevel"/>
    <w:tmpl w:val="F144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2E"/>
    <w:multiLevelType w:val="multilevel"/>
    <w:tmpl w:val="A0CAD2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3E2DA0"/>
    <w:multiLevelType w:val="multilevel"/>
    <w:tmpl w:val="2B28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33C6E2E"/>
    <w:multiLevelType w:val="multilevel"/>
    <w:tmpl w:val="736A0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BE6311"/>
    <w:multiLevelType w:val="hybridMultilevel"/>
    <w:tmpl w:val="F198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3C13"/>
    <w:multiLevelType w:val="hybridMultilevel"/>
    <w:tmpl w:val="839ED59C"/>
    <w:lvl w:ilvl="0" w:tplc="80166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A6948"/>
    <w:multiLevelType w:val="hybridMultilevel"/>
    <w:tmpl w:val="941EDABA"/>
    <w:lvl w:ilvl="0" w:tplc="B42C9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3D2"/>
    <w:multiLevelType w:val="hybridMultilevel"/>
    <w:tmpl w:val="F198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2834"/>
    <w:multiLevelType w:val="hybridMultilevel"/>
    <w:tmpl w:val="12B8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3450C"/>
    <w:multiLevelType w:val="hybridMultilevel"/>
    <w:tmpl w:val="932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784F"/>
    <w:multiLevelType w:val="hybridMultilevel"/>
    <w:tmpl w:val="97D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9073E"/>
    <w:multiLevelType w:val="hybridMultilevel"/>
    <w:tmpl w:val="161E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57D2D"/>
    <w:multiLevelType w:val="multilevel"/>
    <w:tmpl w:val="736A0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4634ED"/>
    <w:multiLevelType w:val="hybridMultilevel"/>
    <w:tmpl w:val="DA52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5090F"/>
    <w:multiLevelType w:val="hybridMultilevel"/>
    <w:tmpl w:val="27949E7A"/>
    <w:lvl w:ilvl="0" w:tplc="193EA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0483"/>
    <w:multiLevelType w:val="hybridMultilevel"/>
    <w:tmpl w:val="6CCA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B6EC7"/>
    <w:multiLevelType w:val="hybridMultilevel"/>
    <w:tmpl w:val="81D8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557F6"/>
    <w:multiLevelType w:val="hybridMultilevel"/>
    <w:tmpl w:val="7EE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6E62"/>
    <w:multiLevelType w:val="hybridMultilevel"/>
    <w:tmpl w:val="C072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FF"/>
    <w:multiLevelType w:val="hybridMultilevel"/>
    <w:tmpl w:val="098EC7AC"/>
    <w:lvl w:ilvl="0" w:tplc="C3705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543E"/>
    <w:multiLevelType w:val="multilevel"/>
    <w:tmpl w:val="24D08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6E12481"/>
    <w:multiLevelType w:val="hybridMultilevel"/>
    <w:tmpl w:val="3B6C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B483A"/>
    <w:multiLevelType w:val="multilevel"/>
    <w:tmpl w:val="3FB2EDB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551E7F"/>
    <w:multiLevelType w:val="multilevel"/>
    <w:tmpl w:val="DB74893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802C5C"/>
    <w:multiLevelType w:val="hybridMultilevel"/>
    <w:tmpl w:val="28B6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8275D"/>
    <w:multiLevelType w:val="hybridMultilevel"/>
    <w:tmpl w:val="C072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A7078"/>
    <w:multiLevelType w:val="hybridMultilevel"/>
    <w:tmpl w:val="4E3CC08E"/>
    <w:lvl w:ilvl="0" w:tplc="A3325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0"/>
  </w:num>
  <w:num w:numId="12">
    <w:abstractNumId w:val="3"/>
  </w:num>
  <w:num w:numId="13">
    <w:abstractNumId w:val="33"/>
  </w:num>
  <w:num w:numId="14">
    <w:abstractNumId w:val="15"/>
  </w:num>
  <w:num w:numId="15">
    <w:abstractNumId w:val="19"/>
  </w:num>
  <w:num w:numId="16">
    <w:abstractNumId w:val="12"/>
  </w:num>
  <w:num w:numId="17">
    <w:abstractNumId w:val="8"/>
  </w:num>
  <w:num w:numId="18">
    <w:abstractNumId w:val="21"/>
  </w:num>
  <w:num w:numId="19">
    <w:abstractNumId w:val="31"/>
  </w:num>
  <w:num w:numId="20">
    <w:abstractNumId w:val="17"/>
  </w:num>
  <w:num w:numId="21">
    <w:abstractNumId w:val="9"/>
  </w:num>
  <w:num w:numId="22">
    <w:abstractNumId w:val="26"/>
  </w:num>
  <w:num w:numId="23">
    <w:abstractNumId w:val="29"/>
  </w:num>
  <w:num w:numId="24">
    <w:abstractNumId w:val="22"/>
  </w:num>
  <w:num w:numId="25">
    <w:abstractNumId w:val="35"/>
  </w:num>
  <w:num w:numId="26">
    <w:abstractNumId w:val="25"/>
  </w:num>
  <w:num w:numId="27">
    <w:abstractNumId w:val="20"/>
  </w:num>
  <w:num w:numId="28">
    <w:abstractNumId w:val="24"/>
  </w:num>
  <w:num w:numId="29">
    <w:abstractNumId w:val="7"/>
  </w:num>
  <w:num w:numId="30">
    <w:abstractNumId w:val="18"/>
  </w:num>
  <w:num w:numId="31">
    <w:abstractNumId w:val="2"/>
  </w:num>
  <w:num w:numId="32">
    <w:abstractNumId w:val="23"/>
  </w:num>
  <w:num w:numId="33">
    <w:abstractNumId w:val="14"/>
  </w:num>
  <w:num w:numId="34">
    <w:abstractNumId w:val="1"/>
  </w:num>
  <w:num w:numId="35">
    <w:abstractNumId w:val="10"/>
  </w:num>
  <w:num w:numId="36">
    <w:abstractNumId w:val="4"/>
  </w:num>
  <w:num w:numId="37">
    <w:abstractNumId w:val="32"/>
  </w:num>
  <w:num w:numId="38">
    <w:abstractNumId w:val="16"/>
  </w:num>
  <w:num w:numId="39">
    <w:abstractNumId w:val="13"/>
  </w:num>
  <w:num w:numId="40">
    <w:abstractNumId w:val="28"/>
  </w:num>
  <w:num w:numId="41">
    <w:abstractNumId w:val="27"/>
  </w:num>
  <w:num w:numId="42">
    <w:abstractNumId w:val="34"/>
  </w:num>
  <w:num w:numId="43">
    <w:abstractNumId w:val="5"/>
  </w:num>
  <w:num w:numId="44">
    <w:abstractNumId w:val="11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81"/>
    <w:rsid w:val="00031AB6"/>
    <w:rsid w:val="00034E31"/>
    <w:rsid w:val="00040313"/>
    <w:rsid w:val="00041639"/>
    <w:rsid w:val="00050290"/>
    <w:rsid w:val="00056128"/>
    <w:rsid w:val="000563CB"/>
    <w:rsid w:val="00086E62"/>
    <w:rsid w:val="0008747A"/>
    <w:rsid w:val="0009215E"/>
    <w:rsid w:val="000A2A02"/>
    <w:rsid w:val="000A4B93"/>
    <w:rsid w:val="000B0544"/>
    <w:rsid w:val="000B5687"/>
    <w:rsid w:val="000B6AA8"/>
    <w:rsid w:val="000C5D04"/>
    <w:rsid w:val="000C6336"/>
    <w:rsid w:val="000D2197"/>
    <w:rsid w:val="000E5FEC"/>
    <w:rsid w:val="000F4B5C"/>
    <w:rsid w:val="00100DA1"/>
    <w:rsid w:val="0010665E"/>
    <w:rsid w:val="00110261"/>
    <w:rsid w:val="0011219B"/>
    <w:rsid w:val="001156FA"/>
    <w:rsid w:val="001304F5"/>
    <w:rsid w:val="00145E2D"/>
    <w:rsid w:val="001529A2"/>
    <w:rsid w:val="0015520F"/>
    <w:rsid w:val="001563F4"/>
    <w:rsid w:val="00175D80"/>
    <w:rsid w:val="0018207A"/>
    <w:rsid w:val="00196574"/>
    <w:rsid w:val="001A1C43"/>
    <w:rsid w:val="001A73F9"/>
    <w:rsid w:val="001C716B"/>
    <w:rsid w:val="001E0EE3"/>
    <w:rsid w:val="001E162F"/>
    <w:rsid w:val="001E20C7"/>
    <w:rsid w:val="001E43AA"/>
    <w:rsid w:val="001F3346"/>
    <w:rsid w:val="001F4C48"/>
    <w:rsid w:val="00201295"/>
    <w:rsid w:val="00202085"/>
    <w:rsid w:val="00204580"/>
    <w:rsid w:val="002150D1"/>
    <w:rsid w:val="00234CDB"/>
    <w:rsid w:val="0023527D"/>
    <w:rsid w:val="0023633A"/>
    <w:rsid w:val="002379EE"/>
    <w:rsid w:val="00275958"/>
    <w:rsid w:val="00276AAA"/>
    <w:rsid w:val="002835D9"/>
    <w:rsid w:val="002842D7"/>
    <w:rsid w:val="002958B6"/>
    <w:rsid w:val="002967FB"/>
    <w:rsid w:val="002A2986"/>
    <w:rsid w:val="002B094D"/>
    <w:rsid w:val="002B205C"/>
    <w:rsid w:val="002E055F"/>
    <w:rsid w:val="002E76FC"/>
    <w:rsid w:val="002F2341"/>
    <w:rsid w:val="002F32D2"/>
    <w:rsid w:val="003116F3"/>
    <w:rsid w:val="003326DF"/>
    <w:rsid w:val="003368B9"/>
    <w:rsid w:val="0034418E"/>
    <w:rsid w:val="00362D53"/>
    <w:rsid w:val="00367461"/>
    <w:rsid w:val="00390C49"/>
    <w:rsid w:val="00394C74"/>
    <w:rsid w:val="003A3A45"/>
    <w:rsid w:val="003A4CA0"/>
    <w:rsid w:val="003D1F63"/>
    <w:rsid w:val="003E260E"/>
    <w:rsid w:val="003F4255"/>
    <w:rsid w:val="00401A6B"/>
    <w:rsid w:val="004050B2"/>
    <w:rsid w:val="0040615C"/>
    <w:rsid w:val="00411702"/>
    <w:rsid w:val="004147E5"/>
    <w:rsid w:val="00420E8E"/>
    <w:rsid w:val="00421112"/>
    <w:rsid w:val="00421C0C"/>
    <w:rsid w:val="00435DF2"/>
    <w:rsid w:val="004367F6"/>
    <w:rsid w:val="00437244"/>
    <w:rsid w:val="00442F8B"/>
    <w:rsid w:val="004447E4"/>
    <w:rsid w:val="00445A15"/>
    <w:rsid w:val="004545FF"/>
    <w:rsid w:val="00465DD6"/>
    <w:rsid w:val="00480530"/>
    <w:rsid w:val="004922DE"/>
    <w:rsid w:val="004B3D21"/>
    <w:rsid w:val="004D081E"/>
    <w:rsid w:val="004D28A0"/>
    <w:rsid w:val="004E1AEF"/>
    <w:rsid w:val="004E3780"/>
    <w:rsid w:val="004E5F46"/>
    <w:rsid w:val="004F51A2"/>
    <w:rsid w:val="004F5646"/>
    <w:rsid w:val="00510360"/>
    <w:rsid w:val="0051239F"/>
    <w:rsid w:val="00513D54"/>
    <w:rsid w:val="005265E1"/>
    <w:rsid w:val="005349CB"/>
    <w:rsid w:val="00534DD3"/>
    <w:rsid w:val="00537BE0"/>
    <w:rsid w:val="005518E5"/>
    <w:rsid w:val="005539FB"/>
    <w:rsid w:val="00561E50"/>
    <w:rsid w:val="00563C81"/>
    <w:rsid w:val="00583F09"/>
    <w:rsid w:val="005875E3"/>
    <w:rsid w:val="0059485B"/>
    <w:rsid w:val="005A19A9"/>
    <w:rsid w:val="005B1EF4"/>
    <w:rsid w:val="005B526B"/>
    <w:rsid w:val="005C1496"/>
    <w:rsid w:val="005D2605"/>
    <w:rsid w:val="005E0C66"/>
    <w:rsid w:val="005E28D6"/>
    <w:rsid w:val="00601A14"/>
    <w:rsid w:val="006139AF"/>
    <w:rsid w:val="00614791"/>
    <w:rsid w:val="00632128"/>
    <w:rsid w:val="00632DCA"/>
    <w:rsid w:val="0064222F"/>
    <w:rsid w:val="00644E5F"/>
    <w:rsid w:val="00653253"/>
    <w:rsid w:val="0066056B"/>
    <w:rsid w:val="006667A8"/>
    <w:rsid w:val="006773A8"/>
    <w:rsid w:val="006801B6"/>
    <w:rsid w:val="0069121B"/>
    <w:rsid w:val="006C2418"/>
    <w:rsid w:val="006E02C9"/>
    <w:rsid w:val="007071A7"/>
    <w:rsid w:val="00711752"/>
    <w:rsid w:val="007216FD"/>
    <w:rsid w:val="0073211D"/>
    <w:rsid w:val="0073639C"/>
    <w:rsid w:val="00740AFE"/>
    <w:rsid w:val="007425B5"/>
    <w:rsid w:val="00750E5E"/>
    <w:rsid w:val="00754498"/>
    <w:rsid w:val="00755C18"/>
    <w:rsid w:val="00761E7A"/>
    <w:rsid w:val="0077532A"/>
    <w:rsid w:val="00783DF4"/>
    <w:rsid w:val="007875C0"/>
    <w:rsid w:val="0079089D"/>
    <w:rsid w:val="00791854"/>
    <w:rsid w:val="007A1EFF"/>
    <w:rsid w:val="007B228D"/>
    <w:rsid w:val="007B598B"/>
    <w:rsid w:val="007B6C94"/>
    <w:rsid w:val="007C0C85"/>
    <w:rsid w:val="007C3409"/>
    <w:rsid w:val="007C55F3"/>
    <w:rsid w:val="007D08FF"/>
    <w:rsid w:val="007D1403"/>
    <w:rsid w:val="007D385D"/>
    <w:rsid w:val="00821367"/>
    <w:rsid w:val="00825834"/>
    <w:rsid w:val="00844687"/>
    <w:rsid w:val="00883369"/>
    <w:rsid w:val="008940B4"/>
    <w:rsid w:val="008B0BB2"/>
    <w:rsid w:val="008B2221"/>
    <w:rsid w:val="008B2BD9"/>
    <w:rsid w:val="008B3735"/>
    <w:rsid w:val="008B53F5"/>
    <w:rsid w:val="008D694A"/>
    <w:rsid w:val="008E31BA"/>
    <w:rsid w:val="009049C6"/>
    <w:rsid w:val="0090749B"/>
    <w:rsid w:val="009128ED"/>
    <w:rsid w:val="0091470C"/>
    <w:rsid w:val="00917F14"/>
    <w:rsid w:val="00920AC8"/>
    <w:rsid w:val="00927581"/>
    <w:rsid w:val="0094008D"/>
    <w:rsid w:val="00942A16"/>
    <w:rsid w:val="00950D99"/>
    <w:rsid w:val="00951A4B"/>
    <w:rsid w:val="009769A7"/>
    <w:rsid w:val="009801D9"/>
    <w:rsid w:val="00986661"/>
    <w:rsid w:val="00994C01"/>
    <w:rsid w:val="009950AF"/>
    <w:rsid w:val="009B72B7"/>
    <w:rsid w:val="009D2DBF"/>
    <w:rsid w:val="009D7FF5"/>
    <w:rsid w:val="009F650D"/>
    <w:rsid w:val="00A00A96"/>
    <w:rsid w:val="00A01C88"/>
    <w:rsid w:val="00A06723"/>
    <w:rsid w:val="00A26BB6"/>
    <w:rsid w:val="00A4603A"/>
    <w:rsid w:val="00A4755F"/>
    <w:rsid w:val="00A648FF"/>
    <w:rsid w:val="00A64FBA"/>
    <w:rsid w:val="00A67736"/>
    <w:rsid w:val="00A7689F"/>
    <w:rsid w:val="00A77B76"/>
    <w:rsid w:val="00A97765"/>
    <w:rsid w:val="00AA75B1"/>
    <w:rsid w:val="00AA7B42"/>
    <w:rsid w:val="00AD1CC8"/>
    <w:rsid w:val="00AD3937"/>
    <w:rsid w:val="00B109C2"/>
    <w:rsid w:val="00B14CAD"/>
    <w:rsid w:val="00B210E6"/>
    <w:rsid w:val="00B23121"/>
    <w:rsid w:val="00B24490"/>
    <w:rsid w:val="00B2723E"/>
    <w:rsid w:val="00B55795"/>
    <w:rsid w:val="00B611F2"/>
    <w:rsid w:val="00B641ED"/>
    <w:rsid w:val="00B642AA"/>
    <w:rsid w:val="00B750D3"/>
    <w:rsid w:val="00BA279B"/>
    <w:rsid w:val="00BB59B5"/>
    <w:rsid w:val="00BC01EE"/>
    <w:rsid w:val="00BC759A"/>
    <w:rsid w:val="00BD0E2E"/>
    <w:rsid w:val="00BE23F6"/>
    <w:rsid w:val="00BE27EE"/>
    <w:rsid w:val="00BF4BAB"/>
    <w:rsid w:val="00BF7672"/>
    <w:rsid w:val="00C12437"/>
    <w:rsid w:val="00C14551"/>
    <w:rsid w:val="00C27649"/>
    <w:rsid w:val="00C27A3D"/>
    <w:rsid w:val="00C324E1"/>
    <w:rsid w:val="00C43C56"/>
    <w:rsid w:val="00C55904"/>
    <w:rsid w:val="00C821F4"/>
    <w:rsid w:val="00C95EE3"/>
    <w:rsid w:val="00CA7A3A"/>
    <w:rsid w:val="00CF033A"/>
    <w:rsid w:val="00D06138"/>
    <w:rsid w:val="00D07211"/>
    <w:rsid w:val="00D21FBA"/>
    <w:rsid w:val="00D23F18"/>
    <w:rsid w:val="00D3108B"/>
    <w:rsid w:val="00D47211"/>
    <w:rsid w:val="00D56550"/>
    <w:rsid w:val="00D63428"/>
    <w:rsid w:val="00D81E13"/>
    <w:rsid w:val="00D860F5"/>
    <w:rsid w:val="00D876F7"/>
    <w:rsid w:val="00D9675A"/>
    <w:rsid w:val="00DA5510"/>
    <w:rsid w:val="00DB1F2D"/>
    <w:rsid w:val="00DE43E3"/>
    <w:rsid w:val="00DE4526"/>
    <w:rsid w:val="00DF066A"/>
    <w:rsid w:val="00E16B65"/>
    <w:rsid w:val="00E20003"/>
    <w:rsid w:val="00E23FE7"/>
    <w:rsid w:val="00E3115A"/>
    <w:rsid w:val="00E31ED5"/>
    <w:rsid w:val="00E426D3"/>
    <w:rsid w:val="00E51924"/>
    <w:rsid w:val="00E51F71"/>
    <w:rsid w:val="00E67A7B"/>
    <w:rsid w:val="00EA6672"/>
    <w:rsid w:val="00EB1940"/>
    <w:rsid w:val="00EB1B02"/>
    <w:rsid w:val="00EB6228"/>
    <w:rsid w:val="00ED32D0"/>
    <w:rsid w:val="00ED3E08"/>
    <w:rsid w:val="00ED5E77"/>
    <w:rsid w:val="00ED6BD0"/>
    <w:rsid w:val="00EE4771"/>
    <w:rsid w:val="00EF2674"/>
    <w:rsid w:val="00EF50DF"/>
    <w:rsid w:val="00F318E4"/>
    <w:rsid w:val="00F51700"/>
    <w:rsid w:val="00F66FBB"/>
    <w:rsid w:val="00F77E1E"/>
    <w:rsid w:val="00F82398"/>
    <w:rsid w:val="00F85417"/>
    <w:rsid w:val="00F86D3F"/>
    <w:rsid w:val="00F9244A"/>
    <w:rsid w:val="00F93084"/>
    <w:rsid w:val="00F96D52"/>
    <w:rsid w:val="00FA4BFE"/>
    <w:rsid w:val="00FB02CF"/>
    <w:rsid w:val="00FC1571"/>
    <w:rsid w:val="00FD1597"/>
    <w:rsid w:val="00FD1F64"/>
    <w:rsid w:val="00FD2000"/>
    <w:rsid w:val="00FE45F4"/>
    <w:rsid w:val="00FF181E"/>
    <w:rsid w:val="00FF1CC7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0"/>
  </w:style>
  <w:style w:type="paragraph" w:styleId="1">
    <w:name w:val="heading 1"/>
    <w:basedOn w:val="a"/>
    <w:next w:val="a"/>
    <w:link w:val="10"/>
    <w:uiPriority w:val="9"/>
    <w:qFormat/>
    <w:rsid w:val="00EF50DF"/>
    <w:pPr>
      <w:keepNext/>
      <w:keepLines/>
      <w:numPr>
        <w:numId w:val="10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0DF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0DF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0DF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0DF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0DF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0DF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0DF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0DF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0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50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50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50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50D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50DF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EF50DF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F50DF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qFormat/>
    <w:rsid w:val="00EF50D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EF5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F50D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F50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F50DF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50DF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EF50D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EF50DF"/>
    <w:pPr>
      <w:numPr>
        <w:numId w:val="0"/>
      </w:numPr>
      <w:outlineLvl w:val="9"/>
    </w:pPr>
    <w:rPr>
      <w:lang w:eastAsia="ru-RU"/>
    </w:rPr>
  </w:style>
  <w:style w:type="table" w:styleId="ab">
    <w:name w:val="Table Grid"/>
    <w:basedOn w:val="a1"/>
    <w:uiPriority w:val="59"/>
    <w:rsid w:val="00A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4C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CA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304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04F5"/>
  </w:style>
  <w:style w:type="paragraph" w:styleId="af0">
    <w:name w:val="footer"/>
    <w:basedOn w:val="a"/>
    <w:link w:val="af1"/>
    <w:uiPriority w:val="99"/>
    <w:unhideWhenUsed/>
    <w:rsid w:val="001304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04F5"/>
  </w:style>
  <w:style w:type="paragraph" w:styleId="21">
    <w:name w:val="toc 2"/>
    <w:basedOn w:val="a"/>
    <w:next w:val="a"/>
    <w:autoRedefine/>
    <w:uiPriority w:val="39"/>
    <w:unhideWhenUsed/>
    <w:qFormat/>
    <w:rsid w:val="00883369"/>
    <w:pPr>
      <w:tabs>
        <w:tab w:val="right" w:leader="dot" w:pos="9345"/>
      </w:tabs>
      <w:spacing w:before="240"/>
      <w:ind w:left="216"/>
    </w:pPr>
    <w:rPr>
      <w:b/>
      <w:bCs/>
      <w:noProof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2B094D"/>
    <w:pPr>
      <w:tabs>
        <w:tab w:val="right" w:leader="dot" w:pos="9345"/>
      </w:tabs>
      <w:spacing w:before="360"/>
    </w:pPr>
    <w:rPr>
      <w:rFonts w:cs="Times New Roman"/>
      <w:b/>
      <w: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E5F46"/>
    <w:pPr>
      <w:ind w:left="240"/>
    </w:pPr>
    <w:rPr>
      <w:rFonts w:asciiTheme="minorHAnsi" w:hAnsiTheme="minorHAnsi"/>
      <w:sz w:val="20"/>
      <w:szCs w:val="20"/>
    </w:rPr>
  </w:style>
  <w:style w:type="character" w:styleId="af2">
    <w:name w:val="Hyperlink"/>
    <w:basedOn w:val="a0"/>
    <w:uiPriority w:val="99"/>
    <w:unhideWhenUsed/>
    <w:rsid w:val="00F82398"/>
    <w:rPr>
      <w:color w:val="7AB6E8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91470C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1470C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1470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1470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1470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1470C"/>
    <w:pPr>
      <w:ind w:left="1680"/>
    </w:pPr>
    <w:rPr>
      <w:rFonts w:asciiTheme="minorHAnsi" w:hAnsiTheme="minorHAnsi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2B094D"/>
    <w:rPr>
      <w:color w:val="83B0D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0"/>
  </w:style>
  <w:style w:type="paragraph" w:styleId="1">
    <w:name w:val="heading 1"/>
    <w:basedOn w:val="a"/>
    <w:next w:val="a"/>
    <w:link w:val="10"/>
    <w:uiPriority w:val="9"/>
    <w:qFormat/>
    <w:rsid w:val="00EF50DF"/>
    <w:pPr>
      <w:keepNext/>
      <w:keepLines/>
      <w:numPr>
        <w:numId w:val="10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0DF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0DF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0DF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0DF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0DF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0DF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0DF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0DF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0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50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50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50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50D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50DF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EF50DF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F50DF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qFormat/>
    <w:rsid w:val="00EF50D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EF5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F50D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F50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F50DF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50DF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EF50D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EF50DF"/>
    <w:pPr>
      <w:numPr>
        <w:numId w:val="0"/>
      </w:numPr>
      <w:outlineLvl w:val="9"/>
    </w:pPr>
    <w:rPr>
      <w:lang w:eastAsia="ru-RU"/>
    </w:rPr>
  </w:style>
  <w:style w:type="table" w:styleId="ab">
    <w:name w:val="Table Grid"/>
    <w:basedOn w:val="a1"/>
    <w:uiPriority w:val="59"/>
    <w:rsid w:val="00A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4C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CA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304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04F5"/>
  </w:style>
  <w:style w:type="paragraph" w:styleId="af0">
    <w:name w:val="footer"/>
    <w:basedOn w:val="a"/>
    <w:link w:val="af1"/>
    <w:uiPriority w:val="99"/>
    <w:unhideWhenUsed/>
    <w:rsid w:val="001304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04F5"/>
  </w:style>
  <w:style w:type="paragraph" w:styleId="21">
    <w:name w:val="toc 2"/>
    <w:basedOn w:val="a"/>
    <w:next w:val="a"/>
    <w:autoRedefine/>
    <w:uiPriority w:val="39"/>
    <w:unhideWhenUsed/>
    <w:qFormat/>
    <w:rsid w:val="00883369"/>
    <w:pPr>
      <w:tabs>
        <w:tab w:val="right" w:leader="dot" w:pos="9345"/>
      </w:tabs>
      <w:spacing w:before="240"/>
      <w:ind w:left="216"/>
    </w:pPr>
    <w:rPr>
      <w:b/>
      <w:bCs/>
      <w:noProof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2B094D"/>
    <w:pPr>
      <w:tabs>
        <w:tab w:val="right" w:leader="dot" w:pos="9345"/>
      </w:tabs>
      <w:spacing w:before="360"/>
    </w:pPr>
    <w:rPr>
      <w:rFonts w:cs="Times New Roman"/>
      <w:b/>
      <w: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E5F46"/>
    <w:pPr>
      <w:ind w:left="240"/>
    </w:pPr>
    <w:rPr>
      <w:rFonts w:asciiTheme="minorHAnsi" w:hAnsiTheme="minorHAnsi"/>
      <w:sz w:val="20"/>
      <w:szCs w:val="20"/>
    </w:rPr>
  </w:style>
  <w:style w:type="character" w:styleId="af2">
    <w:name w:val="Hyperlink"/>
    <w:basedOn w:val="a0"/>
    <w:uiPriority w:val="99"/>
    <w:unhideWhenUsed/>
    <w:rsid w:val="00F82398"/>
    <w:rPr>
      <w:color w:val="7AB6E8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91470C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1470C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1470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1470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1470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1470C"/>
    <w:pPr>
      <w:ind w:left="1680"/>
    </w:pPr>
    <w:rPr>
      <w:rFonts w:asciiTheme="minorHAnsi" w:hAnsiTheme="minorHAnsi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2B094D"/>
    <w:rPr>
      <w:color w:val="83B0D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80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9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68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59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68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02CB-EACE-4B1D-8645-D1937A6C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20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UMC_BEZ</dc:creator>
  <cp:lastModifiedBy>UMC_BEZ</cp:lastModifiedBy>
  <cp:revision>23</cp:revision>
  <cp:lastPrinted>2015-01-21T20:44:00Z</cp:lastPrinted>
  <dcterms:created xsi:type="dcterms:W3CDTF">2014-11-10T13:04:00Z</dcterms:created>
  <dcterms:modified xsi:type="dcterms:W3CDTF">2015-01-22T07:01:00Z</dcterms:modified>
</cp:coreProperties>
</file>