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F" w:rsidRDefault="00930EAF" w:rsidP="00930EA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930EAF" w:rsidRPr="00230323" w:rsidRDefault="00930EAF" w:rsidP="00930EA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230323">
        <w:rPr>
          <w:rFonts w:ascii="Times New Roman" w:hAnsi="Times New Roman"/>
          <w:b w:val="0"/>
          <w:i w:val="0"/>
          <w:sz w:val="24"/>
          <w:szCs w:val="24"/>
        </w:rPr>
        <w:t>СОСТАВ</w:t>
      </w:r>
      <w:r w:rsidR="00AE5DF2">
        <w:rPr>
          <w:rFonts w:ascii="Times New Roman" w:hAnsi="Times New Roman"/>
          <w:b w:val="0"/>
          <w:i w:val="0"/>
          <w:sz w:val="24"/>
          <w:szCs w:val="24"/>
        </w:rPr>
        <w:t>Ы</w:t>
      </w:r>
    </w:p>
    <w:p w:rsidR="00930EAF" w:rsidRPr="00230323" w:rsidRDefault="00AE5DF2" w:rsidP="00930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апелляционных комиссий</w:t>
      </w:r>
      <w:r w:rsidRPr="00BC54DE">
        <w:rPr>
          <w:rFonts w:ascii="Times New Roman" w:hAnsi="Times New Roman"/>
          <w:sz w:val="24"/>
          <w:szCs w:val="24"/>
        </w:rPr>
        <w:t xml:space="preserve"> </w:t>
      </w:r>
      <w:r w:rsidR="00930EAF" w:rsidRPr="00230323">
        <w:rPr>
          <w:rFonts w:ascii="Times New Roman" w:eastAsia="Times New Roman" w:hAnsi="Times New Roman"/>
          <w:sz w:val="24"/>
          <w:szCs w:val="24"/>
          <w:lang w:eastAsia="ru-RU"/>
        </w:rPr>
        <w:t>школьного этапа</w:t>
      </w:r>
    </w:p>
    <w:p w:rsidR="00930EAF" w:rsidRPr="00230323" w:rsidRDefault="00930EAF" w:rsidP="00930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323">
        <w:rPr>
          <w:rFonts w:ascii="Times New Roman" w:hAnsi="Times New Roman"/>
          <w:sz w:val="24"/>
          <w:szCs w:val="24"/>
        </w:rPr>
        <w:t xml:space="preserve">всероссийской олимпиады школьников по общеобразовательным предметам </w:t>
      </w:r>
    </w:p>
    <w:p w:rsidR="00930EAF" w:rsidRPr="00230323" w:rsidRDefault="00930EAF" w:rsidP="00930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323"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Серпухов в 2021-2022 учебном году</w:t>
      </w:r>
    </w:p>
    <w:p w:rsidR="00930EAF" w:rsidRPr="00DA0F02" w:rsidRDefault="00930EAF" w:rsidP="00930E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</w:p>
    <w:p w:rsidR="00641A2C" w:rsidRPr="007D60FF" w:rsidRDefault="00641A2C" w:rsidP="00641A2C">
      <w:pPr>
        <w:suppressAutoHyphens/>
        <w:spacing w:after="0" w:line="240" w:lineRule="auto"/>
        <w:ind w:left="4245" w:right="-2" w:hanging="4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язык:</w:t>
      </w:r>
      <w:r w:rsidRPr="007D6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1A2C" w:rsidRDefault="00641A2C" w:rsidP="00641A2C">
      <w:pPr>
        <w:spacing w:after="0" w:line="240" w:lineRule="auto"/>
      </w:pPr>
    </w:p>
    <w:tbl>
      <w:tblPr>
        <w:tblW w:w="0" w:type="auto"/>
        <w:tblLook w:val="04A0"/>
      </w:tblPr>
      <w:tblGrid>
        <w:gridCol w:w="2747"/>
        <w:gridCol w:w="554"/>
        <w:gridCol w:w="6269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Драгайцев</w:t>
            </w:r>
            <w:proofErr w:type="spellEnd"/>
            <w:r w:rsidRPr="003431A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Дмитрий Владимирович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методист автономной некоммерческой общеобразовательной организации «Областная гимназия им. Е.М. Примакова», </w:t>
            </w:r>
            <w:r w:rsidRPr="003431A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председатель комиссии</w:t>
            </w:r>
            <w:r w:rsidRPr="003431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Ерёмина Марина Александровна</w:t>
            </w:r>
          </w:p>
        </w:tc>
        <w:tc>
          <w:tcPr>
            <w:tcW w:w="567" w:type="dxa"/>
            <w:shd w:val="clear" w:color="auto" w:fill="auto"/>
          </w:tcPr>
          <w:p w:rsidR="00641A2C" w:rsidRPr="003431A5" w:rsidRDefault="00641A2C" w:rsidP="005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английского языка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автономного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общеобразовательного учреждения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Королёвский лицей научно-инженерного профиля»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Калинычева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 муниципального бюджетного общеобразовательного учреждения «Гимназия № 11 с изучением иностранных языков», город Королёв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Костюкович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Ирина Сергеевна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3431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автономной некоммерческой общеобразовательной организации «Областная гимназия им. Е.М. Примакова»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Рязанцева Светлана Борисовна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 муниципального общеобразовательного учреждения «</w:t>
            </w: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 «Логос», Дмитровский городской округ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134701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67" w:type="dxa"/>
            <w:shd w:val="clear" w:color="auto" w:fill="auto"/>
          </w:tcPr>
          <w:p w:rsidR="00641A2C" w:rsidRPr="00134701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710A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 муниципального бюджетного общеобразовательного учреждения «Гимназия № 3», город Королёв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710A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Сухова Евгения Вадимовна</w:t>
            </w:r>
          </w:p>
        </w:tc>
        <w:tc>
          <w:tcPr>
            <w:tcW w:w="567" w:type="dxa"/>
            <w:shd w:val="clear" w:color="auto" w:fill="auto"/>
          </w:tcPr>
          <w:p w:rsidR="00641A2C" w:rsidRPr="003710AC" w:rsidRDefault="00641A2C" w:rsidP="005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710A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371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«Сергиево-Посадская гимназия имени И.Б. </w:t>
            </w:r>
            <w:proofErr w:type="spellStart"/>
            <w:r w:rsidRPr="00371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Ольбинского</w:t>
            </w:r>
            <w:proofErr w:type="spellEnd"/>
            <w:r w:rsidRPr="00371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Сергиево-Посадский городской округ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552995" w:rsidRDefault="00641A2C" w:rsidP="00575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Тяжлова Ольга Игоревна</w:t>
            </w:r>
          </w:p>
        </w:tc>
        <w:tc>
          <w:tcPr>
            <w:tcW w:w="567" w:type="dxa"/>
            <w:shd w:val="clear" w:color="auto" w:fill="auto"/>
          </w:tcPr>
          <w:p w:rsidR="00641A2C" w:rsidRPr="00134701" w:rsidRDefault="00641A2C" w:rsidP="005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134701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учитель английского языка</w:t>
            </w:r>
            <w:r w:rsidRPr="003431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автономной некоммерческой общеобразовательной организации «Областная гимназия им. Е.М. Примакова»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Шуйская Ирина Вячеславовна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 муниципального автономного общеобразовательного учреждения «</w:t>
            </w: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Видновский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художественно-технический лицей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Ленинский городской округ (по согласованию)</w:t>
            </w:r>
          </w:p>
        </w:tc>
      </w:tr>
    </w:tbl>
    <w:p w:rsidR="00641A2C" w:rsidRDefault="00641A2C" w:rsidP="00641A2C">
      <w:pPr>
        <w:tabs>
          <w:tab w:val="left" w:pos="4345"/>
        </w:tabs>
        <w:suppressAutoHyphens/>
        <w:spacing w:after="0" w:line="240" w:lineRule="auto"/>
        <w:ind w:left="4245" w:right="-2" w:hanging="4245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1A2C" w:rsidRDefault="00641A2C" w:rsidP="00641A2C">
      <w:pPr>
        <w:tabs>
          <w:tab w:val="left" w:pos="4345"/>
        </w:tabs>
        <w:suppressAutoHyphens/>
        <w:spacing w:after="0" w:line="240" w:lineRule="auto"/>
        <w:ind w:left="4245" w:right="-2" w:hanging="4245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1A2C" w:rsidRDefault="00641A2C" w:rsidP="00641A2C">
      <w:pPr>
        <w:tabs>
          <w:tab w:val="left" w:pos="4345"/>
        </w:tabs>
        <w:suppressAutoHyphens/>
        <w:spacing w:after="0" w:line="240" w:lineRule="auto"/>
        <w:ind w:left="4245" w:right="-2" w:hanging="4245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1A2C" w:rsidRDefault="00641A2C" w:rsidP="00641A2C">
      <w:pPr>
        <w:tabs>
          <w:tab w:val="left" w:pos="4345"/>
        </w:tabs>
        <w:suppressAutoHyphens/>
        <w:spacing w:after="0" w:line="240" w:lineRule="auto"/>
        <w:ind w:left="4245" w:right="-2" w:hanging="4245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1A2C" w:rsidRPr="00E37D30" w:rsidRDefault="00641A2C" w:rsidP="00641A2C">
      <w:pPr>
        <w:tabs>
          <w:tab w:val="left" w:pos="4345"/>
        </w:tabs>
        <w:suppressAutoHyphens/>
        <w:spacing w:after="0" w:line="240" w:lineRule="auto"/>
        <w:ind w:left="4245" w:right="-2" w:hanging="4245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0709">
        <w:rPr>
          <w:rFonts w:ascii="Times New Roman" w:eastAsia="Times New Roman" w:hAnsi="Times New Roman"/>
          <w:bCs/>
          <w:sz w:val="24"/>
          <w:szCs w:val="24"/>
          <w:lang w:eastAsia="ru-RU"/>
        </w:rPr>
        <w:t>Астрономия: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3"/>
        <w:gridCol w:w="554"/>
        <w:gridCol w:w="6273"/>
      </w:tblGrid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Кузнецов Михаил</w:t>
            </w:r>
            <w:r w:rsidRPr="003431A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Владимирович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ведущий программист отдела изучения галактики и переменных звезд 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государственного астрономического института имени П.К. </w:t>
            </w:r>
            <w:proofErr w:type="spellStart"/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>Штернберга</w:t>
            </w:r>
            <w:proofErr w:type="spellEnd"/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Московского 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венного университета имени М.В.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>Ломоносова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комиссии (по согласованию)</w:t>
            </w:r>
          </w:p>
        </w:tc>
      </w:tr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Акиньщиков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аспирант астрономического отделения физического факультета федерального государственного бюджетного образовательного учреждения высшего образования «Московский государственный университет имени 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Ломоносова» (по согласованию)</w:t>
            </w:r>
          </w:p>
        </w:tc>
      </w:tr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Игнатьев Вячеслав Борисович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астрономии муниципального автономного общеобразовательного учреждения городского округа Долгопрудный физико-математического лицея № 5, городской округ Долгопрудный (по согласованию)</w:t>
            </w:r>
          </w:p>
        </w:tc>
      </w:tr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Пополитова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Инна Вячеславовна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учитель физики и астрономии муниципального автономного общеобразовательного учреждения Лицея № 13 г. Химки (Аэрокосмический лицей), городской округ Химки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Татарников Андрей Михайлович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научный сотрудник 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государственного астрономического института имени П.К. </w:t>
            </w:r>
            <w:proofErr w:type="spellStart"/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>Штернберга</w:t>
            </w:r>
            <w:proofErr w:type="spellEnd"/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Московского государственного университета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имени М.В.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>Ломоносова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Угольников Олег Станиславович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научный сотрудник Института космических исследований РАН (по согласованию)</w:t>
            </w:r>
          </w:p>
        </w:tc>
      </w:tr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Фадеев Евгений Николаевич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младший научный сотрудник </w:t>
            </w: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Астрокосмического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центра Физического института им. П.Н. Лебедева РАН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tabs>
          <w:tab w:val="left" w:pos="4345"/>
        </w:tabs>
        <w:suppressAutoHyphens/>
        <w:spacing w:after="0" w:line="240" w:lineRule="auto"/>
        <w:ind w:left="4245" w:right="-2" w:hanging="4245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bCs/>
          <w:sz w:val="24"/>
          <w:szCs w:val="24"/>
          <w:lang w:eastAsia="ru-RU"/>
        </w:rPr>
        <w:t>Биология:</w:t>
      </w:r>
    </w:p>
    <w:p w:rsidR="00641A2C" w:rsidRPr="00E37D30" w:rsidRDefault="00641A2C" w:rsidP="00641A2C">
      <w:pPr>
        <w:tabs>
          <w:tab w:val="left" w:pos="4345"/>
        </w:tabs>
        <w:suppressAutoHyphens/>
        <w:spacing w:after="0" w:line="240" w:lineRule="auto"/>
        <w:ind w:left="4245" w:right="-2" w:hanging="4245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739"/>
        <w:gridCol w:w="554"/>
        <w:gridCol w:w="6277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Ильева</w:t>
            </w:r>
            <w:proofErr w:type="spellEnd"/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методист-куратор предмета регионального Центра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 xml:space="preserve"> (в структуре автономной некоммерческой общеобразовательной организации «Областная гимназия им. Е. М. Примакова»)</w:t>
            </w: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hAnsi="Times New Roman"/>
                <w:sz w:val="24"/>
                <w:szCs w:val="24"/>
              </w:rPr>
              <w:t>Беляева Наталия Валентиновна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кафедры энтомологии биологического факультета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 образования «Московский государственный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 имени М.В.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Ломоносова»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hAnsi="Times New Roman"/>
                <w:sz w:val="24"/>
                <w:szCs w:val="24"/>
              </w:rPr>
              <w:t>Быкова Екатерина Алексеевна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hAnsi="Times New Roman"/>
                <w:sz w:val="24"/>
                <w:szCs w:val="24"/>
              </w:rPr>
              <w:t xml:space="preserve">научный сотрудник </w:t>
            </w:r>
            <w:proofErr w:type="gramStart"/>
            <w:r w:rsidRPr="003431A5">
              <w:rPr>
                <w:rFonts w:ascii="Times New Roman" w:hAnsi="Times New Roman"/>
                <w:sz w:val="24"/>
                <w:szCs w:val="24"/>
              </w:rPr>
              <w:t xml:space="preserve">кафедры физиологии растений биологического факультета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</w:t>
            </w:r>
            <w:proofErr w:type="gram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«Московский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университет имени М.В.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Ломоносова»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hAnsi="Times New Roman"/>
                <w:sz w:val="24"/>
                <w:szCs w:val="24"/>
              </w:rPr>
              <w:lastRenderedPageBreak/>
              <w:t>Лабунская</w:t>
            </w:r>
            <w:proofErr w:type="spellEnd"/>
            <w:r w:rsidRPr="003431A5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proofErr w:type="gramStart"/>
            <w:r w:rsidRPr="003431A5">
              <w:rPr>
                <w:rFonts w:ascii="Times New Roman" w:hAnsi="Times New Roman"/>
                <w:sz w:val="24"/>
                <w:szCs w:val="24"/>
              </w:rPr>
              <w:t xml:space="preserve">кафедры физиологии растений биологического факультета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</w:t>
            </w:r>
            <w:proofErr w:type="gram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«Московский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университет имени М.В.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Ломоносова» (по согласованию)</w:t>
            </w:r>
          </w:p>
        </w:tc>
      </w:tr>
    </w:tbl>
    <w:p w:rsidR="00641A2C" w:rsidRDefault="00641A2C" w:rsidP="00641A2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highlight w:val="green"/>
          <w:lang w:eastAsia="ru-RU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bCs/>
          <w:sz w:val="24"/>
          <w:szCs w:val="24"/>
          <w:lang w:eastAsia="ru-RU"/>
        </w:rPr>
        <w:t>География: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28"/>
        <w:gridCol w:w="555"/>
        <w:gridCol w:w="6287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Пестич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 У</w:t>
            </w:r>
            <w:r w:rsidRPr="00344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ниверситетской гимназии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(школы-интерната)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государственного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имени М.В.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Колдобская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 географического факультета федерального государственного бюджетного образовательного учреждения высшего образования «Московский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университет имени М.В.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 w:rsidRPr="00714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714B5B" w:rsidRDefault="00641A2C" w:rsidP="00575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координационного центра по работе с одаренными детьми и талантливой молодежью Государственного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tabs>
          <w:tab w:val="left" w:pos="4345"/>
        </w:tabs>
        <w:suppressAutoHyphens/>
        <w:spacing w:after="0" w:line="240" w:lineRule="auto"/>
        <w:ind w:left="4245" w:right="-2" w:hanging="424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sz w:val="24"/>
          <w:szCs w:val="24"/>
          <w:lang w:eastAsia="ru-RU"/>
        </w:rPr>
        <w:t>Информатика:</w:t>
      </w:r>
    </w:p>
    <w:p w:rsidR="00641A2C" w:rsidRPr="00E37D30" w:rsidRDefault="00641A2C" w:rsidP="00641A2C">
      <w:pPr>
        <w:tabs>
          <w:tab w:val="left" w:pos="4345"/>
        </w:tabs>
        <w:suppressAutoHyphens/>
        <w:spacing w:after="0" w:line="240" w:lineRule="auto"/>
        <w:ind w:left="4245" w:right="-2" w:hanging="424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734"/>
        <w:gridCol w:w="555"/>
        <w:gridCol w:w="6281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FD403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Шедов</w:t>
            </w:r>
            <w:proofErr w:type="spellEnd"/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567" w:type="dxa"/>
            <w:shd w:val="clear" w:color="auto" w:fill="auto"/>
          </w:tcPr>
          <w:p w:rsidR="00641A2C" w:rsidRPr="00FD4035" w:rsidRDefault="00641A2C" w:rsidP="00575D23">
            <w:pPr>
              <w:jc w:val="center"/>
              <w:rPr>
                <w:sz w:val="24"/>
                <w:szCs w:val="24"/>
              </w:rPr>
            </w:pPr>
            <w:r w:rsidRPr="00FD4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FD403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 кафедры алгоритмов и технологий программирования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университет)», председатель комиссии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FD403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Гапонов Максим Евгеньевич</w:t>
            </w:r>
          </w:p>
        </w:tc>
        <w:tc>
          <w:tcPr>
            <w:tcW w:w="567" w:type="dxa"/>
            <w:shd w:val="clear" w:color="auto" w:fill="auto"/>
          </w:tcPr>
          <w:p w:rsidR="00641A2C" w:rsidRPr="00FD4035" w:rsidRDefault="00641A2C" w:rsidP="00575D23">
            <w:pPr>
              <w:jc w:val="center"/>
              <w:rPr>
                <w:sz w:val="24"/>
                <w:szCs w:val="24"/>
              </w:rPr>
            </w:pPr>
            <w:r w:rsidRPr="00FD4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FD403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</w:t>
            </w:r>
            <w:proofErr w:type="spellStart"/>
            <w:proofErr w:type="gramStart"/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Физтех-школы</w:t>
            </w:r>
            <w:proofErr w:type="spellEnd"/>
            <w:proofErr w:type="gramEnd"/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прикладной математики и информатики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FD403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Обухов Семён Павлович</w:t>
            </w:r>
          </w:p>
        </w:tc>
        <w:tc>
          <w:tcPr>
            <w:tcW w:w="567" w:type="dxa"/>
            <w:shd w:val="clear" w:color="auto" w:fill="auto"/>
          </w:tcPr>
          <w:p w:rsidR="00641A2C" w:rsidRPr="00FD4035" w:rsidRDefault="00641A2C" w:rsidP="00575D23">
            <w:pPr>
              <w:jc w:val="center"/>
              <w:rPr>
                <w:sz w:val="24"/>
                <w:szCs w:val="24"/>
              </w:rPr>
            </w:pPr>
            <w:r w:rsidRPr="00FD4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FD403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методист-куратор предмета регионального Центра выявления, поддержки и развития способностей и талантов у детей и молодежи Московской области (в структуре автономной некоммерческой общеобразовательной организации «Областная гимназия им. Е. М. Примакова»)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FD403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Шатов Олег Викторович</w:t>
            </w:r>
          </w:p>
        </w:tc>
        <w:tc>
          <w:tcPr>
            <w:tcW w:w="567" w:type="dxa"/>
            <w:shd w:val="clear" w:color="auto" w:fill="auto"/>
          </w:tcPr>
          <w:p w:rsidR="00641A2C" w:rsidRPr="00FD4035" w:rsidRDefault="00641A2C" w:rsidP="00575D23">
            <w:pPr>
              <w:jc w:val="center"/>
              <w:rPr>
                <w:sz w:val="24"/>
                <w:szCs w:val="24"/>
              </w:rPr>
            </w:pPr>
            <w:r w:rsidRPr="00FD4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FD4035" w:rsidRDefault="00641A2C" w:rsidP="00575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факультета компьютерных наук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(по согласованию)</w:t>
            </w:r>
          </w:p>
        </w:tc>
      </w:tr>
    </w:tbl>
    <w:p w:rsidR="00641A2C" w:rsidRDefault="00641A2C" w:rsidP="00641A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sz w:val="24"/>
          <w:szCs w:val="24"/>
          <w:lang w:eastAsia="ru-RU"/>
        </w:rPr>
        <w:t>Испанский язык: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7"/>
        <w:gridCol w:w="554"/>
        <w:gridCol w:w="6269"/>
      </w:tblGrid>
      <w:tr w:rsidR="00641A2C" w:rsidRPr="00712A33" w:rsidTr="00575D23">
        <w:tc>
          <w:tcPr>
            <w:tcW w:w="280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Ахренов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кафедры индоевропейских и восточных языков Института лингвистики и межкультурной коммуникации </w:t>
            </w:r>
            <w:r w:rsidRPr="00712A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комиссии (по согласованию)</w:t>
            </w:r>
          </w:p>
        </w:tc>
      </w:tr>
      <w:tr w:rsidR="00641A2C" w:rsidRPr="00712A33" w:rsidTr="00575D23">
        <w:tc>
          <w:tcPr>
            <w:tcW w:w="280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 Николай Валериевич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испанского языка муниципального общеобразовательного учреждения – Гимназии № 2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Раменское, Раменский городской округ (по согласованию)</w:t>
            </w:r>
          </w:p>
        </w:tc>
      </w:tr>
      <w:tr w:rsidR="00641A2C" w:rsidRPr="00712A33" w:rsidTr="00575D23">
        <w:tc>
          <w:tcPr>
            <w:tcW w:w="280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Камачо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Чаваррия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 </w:t>
            </w: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Донал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преподаватель кафедры индоевропейских и восточных языков Института лингвистики и межкультурной коммуникации </w:t>
            </w:r>
            <w:r w:rsidRPr="00712A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(по согласованию)</w:t>
            </w:r>
          </w:p>
        </w:tc>
      </w:tr>
      <w:tr w:rsidR="00641A2C" w:rsidRPr="00712A33" w:rsidTr="00575D23">
        <w:tc>
          <w:tcPr>
            <w:tcW w:w="280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Молчанова Мария Александровна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ассистент кафедры индоевропейских и восточных языков Института лингвистики и межкультурной коммуникации </w:t>
            </w:r>
            <w:r w:rsidRPr="00712A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(по согласованию)</w:t>
            </w:r>
          </w:p>
        </w:tc>
      </w:tr>
      <w:tr w:rsidR="00641A2C" w:rsidRPr="00712A33" w:rsidTr="00575D23">
        <w:tc>
          <w:tcPr>
            <w:tcW w:w="280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Наталья Борисовна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и испанского языка муниципального общеобразовательного учреждения Гимназии № 1, городской округ Жуковский (по согласованию)</w:t>
            </w:r>
          </w:p>
        </w:tc>
      </w:tr>
      <w:tr w:rsidR="00641A2C" w:rsidRPr="00712A33" w:rsidTr="00575D23">
        <w:tc>
          <w:tcPr>
            <w:tcW w:w="280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Родригес-Ковалёва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испанского языка муниципального общеобразовательного учреждения гимназии № 7, городской округ Лыткарино (по согласованию)</w:t>
            </w:r>
          </w:p>
        </w:tc>
      </w:tr>
      <w:tr w:rsidR="00641A2C" w:rsidRPr="00712A33" w:rsidTr="00575D23">
        <w:tc>
          <w:tcPr>
            <w:tcW w:w="280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Чаплыгина Мария Олеговна</w:t>
            </w:r>
          </w:p>
        </w:tc>
        <w:tc>
          <w:tcPr>
            <w:tcW w:w="567" w:type="dxa"/>
            <w:shd w:val="clear" w:color="auto" w:fill="auto"/>
          </w:tcPr>
          <w:p w:rsidR="00641A2C" w:rsidRPr="00712A33" w:rsidRDefault="00641A2C" w:rsidP="005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испанского языка муниципального бюджетного общеобразовательного учреждения городского округа Королёв Московской области «Гимназия № 17»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</w:tbl>
    <w:p w:rsidR="00641A2C" w:rsidRPr="00E37D30" w:rsidRDefault="00641A2C" w:rsidP="00641A2C">
      <w:pPr>
        <w:tabs>
          <w:tab w:val="left" w:pos="4345"/>
        </w:tabs>
        <w:suppressAutoHyphens/>
        <w:spacing w:after="0" w:line="240" w:lineRule="auto"/>
        <w:ind w:left="4247" w:hanging="424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1A2C" w:rsidRPr="00E37D30" w:rsidRDefault="00641A2C" w:rsidP="00641A2C">
      <w:pPr>
        <w:tabs>
          <w:tab w:val="left" w:pos="4345"/>
        </w:tabs>
        <w:suppressAutoHyphens/>
        <w:spacing w:after="0" w:line="240" w:lineRule="auto"/>
        <w:ind w:left="4245" w:right="-2" w:hanging="4245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История: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6"/>
        <w:gridCol w:w="555"/>
        <w:gridCol w:w="6269"/>
      </w:tblGrid>
      <w:tr w:rsidR="00641A2C" w:rsidRPr="00712A33" w:rsidTr="00575D23">
        <w:tc>
          <w:tcPr>
            <w:tcW w:w="2759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Парфирьев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Станиславович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методист-куратор предмета регионального Центра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структуре автономной некоммерческой общеобразовательной организации «Областная гимназия им. Е.М. Примакова»), председатель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712A33" w:rsidTr="00575D23">
        <w:tc>
          <w:tcPr>
            <w:tcW w:w="2759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Ольга Владимировна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кафедры истории России XIX – начала XX века исторического факультета федерального государственного бюджетного образовательного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 высшего образования «Московский государственный 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верситет имени М.В.Ломоносова»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712A33" w:rsidTr="00575D23">
        <w:tc>
          <w:tcPr>
            <w:tcW w:w="2759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Борисёнок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Аркадьевич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истории южных и западных славян исторического факультета федерального государственного бюджетного образовательного учреждения высшего образования «Московский государственный 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верситет имени М.В.Ломоносова»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712A33" w:rsidTr="00575D23">
        <w:tc>
          <w:tcPr>
            <w:tcW w:w="2759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Буздыгар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а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втономной некоммерческой общеобразовательной организации «Областная гимназия им. Е.М. Примакова» (по согласованию)</w:t>
            </w:r>
          </w:p>
        </w:tc>
      </w:tr>
      <w:tr w:rsidR="00641A2C" w:rsidRPr="00712A33" w:rsidTr="00575D23">
        <w:tc>
          <w:tcPr>
            <w:tcW w:w="2759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Путятин Владимир Сергеевич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истории южных и западных славян исторического факультета федерального государственного бюджетного образовательного учреждения высшего образования «Московский государственный 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верситет имени М.В.Ломоносова»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712A33" w:rsidTr="00575D23">
        <w:tc>
          <w:tcPr>
            <w:tcW w:w="2759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Сенюхин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 Центра изучения эго-документов «Прожито» автономной некоммерческой образовательной организации высшего образования «Европейский университет в Санкт-Петербурге» (по согласованию)</w:t>
            </w:r>
          </w:p>
        </w:tc>
      </w:tr>
    </w:tbl>
    <w:p w:rsidR="00641A2C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sz w:val="24"/>
          <w:szCs w:val="24"/>
          <w:lang w:eastAsia="ru-RU"/>
        </w:rPr>
        <w:t>Итальянский язык: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92"/>
        <w:gridCol w:w="545"/>
        <w:gridCol w:w="6118"/>
      </w:tblGrid>
      <w:tr w:rsidR="00641A2C" w:rsidRPr="00712A33" w:rsidTr="00575D23">
        <w:tc>
          <w:tcPr>
            <w:tcW w:w="2692" w:type="dxa"/>
            <w:shd w:val="clear" w:color="auto" w:fill="auto"/>
          </w:tcPr>
          <w:p w:rsidR="00641A2C" w:rsidRPr="00712A33" w:rsidRDefault="00641A2C" w:rsidP="0057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Образцова Юлия Николаевна</w:t>
            </w:r>
          </w:p>
        </w:tc>
        <w:tc>
          <w:tcPr>
            <w:tcW w:w="545" w:type="dxa"/>
            <w:shd w:val="clear" w:color="auto" w:fill="auto"/>
          </w:tcPr>
          <w:p w:rsidR="00641A2C" w:rsidRPr="00712A33" w:rsidRDefault="00641A2C" w:rsidP="0057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8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учитель иностранных языков Автономной некоммерческой общеобразовательной организации «Гимназия Святителя Василия Великого», Одинцовский городской округ, председатель комиссии </w:t>
            </w:r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641A2C" w:rsidRPr="00712A33" w:rsidTr="00575D23">
        <w:tc>
          <w:tcPr>
            <w:tcW w:w="2692" w:type="dxa"/>
            <w:shd w:val="clear" w:color="auto" w:fill="auto"/>
          </w:tcPr>
          <w:p w:rsidR="00641A2C" w:rsidRPr="00712A33" w:rsidRDefault="00641A2C" w:rsidP="0057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Кистенева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545" w:type="dxa"/>
            <w:shd w:val="clear" w:color="auto" w:fill="auto"/>
          </w:tcPr>
          <w:p w:rsidR="00641A2C" w:rsidRPr="00712A33" w:rsidRDefault="00641A2C" w:rsidP="0057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8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учитель итальянского языка муниципальной общеобразовательной организации – средней общеобразовательной школы с углублённым изучением отдельных предметов № 7, городской округ Клин </w:t>
            </w:r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641A2C" w:rsidRPr="00712A33" w:rsidTr="00575D23">
        <w:tc>
          <w:tcPr>
            <w:tcW w:w="2692" w:type="dxa"/>
            <w:shd w:val="clear" w:color="auto" w:fill="auto"/>
          </w:tcPr>
          <w:p w:rsidR="00641A2C" w:rsidRPr="00712A33" w:rsidRDefault="00641A2C" w:rsidP="0057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Немченко Валентина Александровна</w:t>
            </w:r>
          </w:p>
        </w:tc>
        <w:tc>
          <w:tcPr>
            <w:tcW w:w="545" w:type="dxa"/>
            <w:shd w:val="clear" w:color="auto" w:fill="auto"/>
          </w:tcPr>
          <w:p w:rsidR="00641A2C" w:rsidRPr="00712A33" w:rsidRDefault="00641A2C" w:rsidP="0057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8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иностранного языка муниципального бюджетного об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щеобразовательного учреждения –</w:t>
            </w:r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Старогородковской</w:t>
            </w:r>
            <w:proofErr w:type="spellEnd"/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средней общеобразовательной школы, Одинцовский городской округ </w:t>
            </w:r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641A2C" w:rsidRPr="00712A33" w:rsidTr="00575D23">
        <w:tc>
          <w:tcPr>
            <w:tcW w:w="2692" w:type="dxa"/>
            <w:shd w:val="clear" w:color="auto" w:fill="auto"/>
          </w:tcPr>
          <w:p w:rsidR="00641A2C" w:rsidRPr="00712A33" w:rsidRDefault="00641A2C" w:rsidP="0057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 Иван Сергеевич</w:t>
            </w:r>
          </w:p>
        </w:tc>
        <w:tc>
          <w:tcPr>
            <w:tcW w:w="545" w:type="dxa"/>
            <w:shd w:val="clear" w:color="auto" w:fill="auto"/>
          </w:tcPr>
          <w:p w:rsidR="00641A2C" w:rsidRPr="00712A33" w:rsidRDefault="00641A2C" w:rsidP="0057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8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латинского языка кафедры классической филологии федерального государственного бюджетного образовательного учреждения высшего образования «Московский государс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твенный университет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имени М.В.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Ломоносова» (по согласованию)</w:t>
            </w:r>
          </w:p>
        </w:tc>
      </w:tr>
    </w:tbl>
    <w:p w:rsidR="00641A2C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sz w:val="24"/>
          <w:szCs w:val="24"/>
          <w:lang w:eastAsia="ru-RU"/>
        </w:rPr>
        <w:t>Китайский язык: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8"/>
        <w:gridCol w:w="2643"/>
        <w:gridCol w:w="72"/>
        <w:gridCol w:w="487"/>
        <w:gridCol w:w="63"/>
        <w:gridCol w:w="6144"/>
        <w:gridCol w:w="53"/>
      </w:tblGrid>
      <w:tr w:rsidR="00641A2C" w:rsidRPr="009A4505" w:rsidTr="00575D23">
        <w:tc>
          <w:tcPr>
            <w:tcW w:w="2802" w:type="dxa"/>
            <w:gridSpan w:val="2"/>
            <w:shd w:val="clear" w:color="auto" w:fill="auto"/>
          </w:tcPr>
          <w:p w:rsidR="00641A2C" w:rsidRPr="009A4505" w:rsidRDefault="00641A2C" w:rsidP="0057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t xml:space="preserve">Михеева Ирина </w:t>
            </w:r>
            <w:r w:rsidRPr="009A4505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1A2C" w:rsidRPr="009A4505" w:rsidRDefault="00641A2C" w:rsidP="0057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641A2C" w:rsidRPr="009A450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proofErr w:type="gramStart"/>
            <w:r w:rsidRPr="009A4505">
              <w:rPr>
                <w:rFonts w:ascii="Times New Roman" w:hAnsi="Times New Roman"/>
                <w:sz w:val="24"/>
                <w:szCs w:val="24"/>
              </w:rPr>
              <w:t xml:space="preserve">кафедры лексикологии </w:t>
            </w:r>
            <w:r w:rsidRPr="009A4505"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 языка факультета английского языка федерального государственного бюджетного образовательного учреждения высшего</w:t>
            </w:r>
            <w:proofErr w:type="gramEnd"/>
            <w:r w:rsidRPr="009A4505">
              <w:rPr>
                <w:rFonts w:ascii="Times New Roman" w:hAnsi="Times New Roman"/>
                <w:sz w:val="24"/>
                <w:szCs w:val="24"/>
              </w:rPr>
              <w:t xml:space="preserve"> образования «Московский государственный лингвистический университет», председатель комиссии (по согласованию)</w:t>
            </w:r>
          </w:p>
        </w:tc>
      </w:tr>
      <w:tr w:rsidR="00641A2C" w:rsidRPr="009A4505" w:rsidTr="00575D23">
        <w:tc>
          <w:tcPr>
            <w:tcW w:w="2802" w:type="dxa"/>
            <w:gridSpan w:val="2"/>
            <w:shd w:val="clear" w:color="auto" w:fill="auto"/>
          </w:tcPr>
          <w:p w:rsidR="00641A2C" w:rsidRPr="009A4505" w:rsidRDefault="00641A2C" w:rsidP="0057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lastRenderedPageBreak/>
              <w:t>Красикова Елизавета Александровна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1A2C" w:rsidRPr="009A4505" w:rsidRDefault="00641A2C" w:rsidP="0057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641A2C" w:rsidRPr="009A450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9A4505">
              <w:rPr>
                <w:rFonts w:ascii="Times New Roman" w:hAnsi="Times New Roman"/>
                <w:sz w:val="24"/>
                <w:szCs w:val="24"/>
              </w:rPr>
              <w:t>кафедры лексикологии английского языка факультета английского языка федерального государственного бюджетного образовательного учреждения высшего</w:t>
            </w:r>
            <w:proofErr w:type="gramEnd"/>
            <w:r w:rsidRPr="009A4505">
              <w:rPr>
                <w:rFonts w:ascii="Times New Roman" w:hAnsi="Times New Roman"/>
                <w:sz w:val="24"/>
                <w:szCs w:val="24"/>
              </w:rPr>
              <w:t xml:space="preserve"> образования «Московский государственный лингвистический университет»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A450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41A2C" w:rsidRPr="009A4505" w:rsidTr="00575D23">
        <w:tc>
          <w:tcPr>
            <w:tcW w:w="2802" w:type="dxa"/>
            <w:gridSpan w:val="2"/>
            <w:shd w:val="clear" w:color="auto" w:fill="auto"/>
          </w:tcPr>
          <w:p w:rsidR="00641A2C" w:rsidRPr="009A4505" w:rsidRDefault="00641A2C" w:rsidP="0057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505">
              <w:rPr>
                <w:rFonts w:ascii="Times New Roman" w:hAnsi="Times New Roman"/>
                <w:sz w:val="24"/>
                <w:szCs w:val="24"/>
              </w:rPr>
              <w:t>Ляо</w:t>
            </w:r>
            <w:proofErr w:type="spellEnd"/>
            <w:r w:rsidRPr="009A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4505">
              <w:rPr>
                <w:rFonts w:ascii="Times New Roman" w:hAnsi="Times New Roman"/>
                <w:sz w:val="24"/>
                <w:szCs w:val="24"/>
              </w:rPr>
              <w:t>Сянбин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641A2C" w:rsidRPr="009A4505" w:rsidRDefault="00641A2C" w:rsidP="0057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641A2C" w:rsidRPr="009A450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9A4505">
              <w:rPr>
                <w:rFonts w:ascii="Times New Roman" w:hAnsi="Times New Roman"/>
                <w:sz w:val="24"/>
                <w:szCs w:val="24"/>
              </w:rPr>
              <w:t>кафедры лексикологии английского языка факультета английского языка федерального государственного бюджетного образовательного учреждения высшего</w:t>
            </w:r>
            <w:proofErr w:type="gramEnd"/>
            <w:r w:rsidRPr="009A4505">
              <w:rPr>
                <w:rFonts w:ascii="Times New Roman" w:hAnsi="Times New Roman"/>
                <w:sz w:val="24"/>
                <w:szCs w:val="24"/>
              </w:rPr>
              <w:t xml:space="preserve"> образования «Московский государственный лингвистический университет» </w:t>
            </w:r>
            <w:r w:rsidRPr="009A4505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641A2C" w:rsidRPr="009A4505" w:rsidTr="00575D23">
        <w:trPr>
          <w:gridBefore w:val="1"/>
          <w:gridAfter w:val="1"/>
          <w:wBefore w:w="108" w:type="dxa"/>
          <w:wAfter w:w="56" w:type="dxa"/>
        </w:trPr>
        <w:tc>
          <w:tcPr>
            <w:tcW w:w="2766" w:type="dxa"/>
            <w:gridSpan w:val="2"/>
            <w:shd w:val="clear" w:color="auto" w:fill="auto"/>
          </w:tcPr>
          <w:p w:rsidR="00641A2C" w:rsidRPr="009A4505" w:rsidRDefault="00641A2C" w:rsidP="00575D23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t>Стенькина Наталья Анатольевна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41A2C" w:rsidRPr="009A450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2" w:type="dxa"/>
            <w:shd w:val="clear" w:color="auto" w:fill="auto"/>
          </w:tcPr>
          <w:p w:rsidR="00641A2C" w:rsidRPr="009A450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9A4505">
              <w:rPr>
                <w:rFonts w:ascii="Times New Roman" w:hAnsi="Times New Roman"/>
                <w:sz w:val="24"/>
                <w:szCs w:val="24"/>
              </w:rPr>
              <w:t>кафедры лексикологии английского языка факультета английского языка федерального государственного бюджетного образовательного учреждения высшего</w:t>
            </w:r>
            <w:proofErr w:type="gramEnd"/>
            <w:r w:rsidRPr="009A4505">
              <w:rPr>
                <w:rFonts w:ascii="Times New Roman" w:hAnsi="Times New Roman"/>
                <w:sz w:val="24"/>
                <w:szCs w:val="24"/>
              </w:rPr>
              <w:t xml:space="preserve"> образования «Московский государственный лингвистический университет» </w:t>
            </w:r>
            <w:r w:rsidRPr="009A4505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641A2C" w:rsidRPr="009A4505" w:rsidTr="00575D23">
        <w:trPr>
          <w:trHeight w:val="2026"/>
        </w:trPr>
        <w:tc>
          <w:tcPr>
            <w:tcW w:w="2802" w:type="dxa"/>
            <w:gridSpan w:val="2"/>
            <w:shd w:val="clear" w:color="auto" w:fill="auto"/>
          </w:tcPr>
          <w:p w:rsidR="00641A2C" w:rsidRPr="009A4505" w:rsidRDefault="00641A2C" w:rsidP="00575D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505">
              <w:rPr>
                <w:rFonts w:ascii="Times New Roman" w:hAnsi="Times New Roman"/>
                <w:sz w:val="24"/>
                <w:szCs w:val="24"/>
              </w:rPr>
              <w:t>Шахаева</w:t>
            </w:r>
            <w:proofErr w:type="spellEnd"/>
            <w:r w:rsidRPr="009A4505">
              <w:rPr>
                <w:rFonts w:ascii="Times New Roman" w:hAnsi="Times New Roman"/>
                <w:sz w:val="24"/>
                <w:szCs w:val="24"/>
              </w:rPr>
              <w:t xml:space="preserve"> Александра Альбертовна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1A2C" w:rsidRPr="009A4505" w:rsidRDefault="00641A2C" w:rsidP="0057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641A2C" w:rsidRPr="009A4505" w:rsidRDefault="00641A2C" w:rsidP="0057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0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gramStart"/>
            <w:r w:rsidRPr="009A4505">
              <w:rPr>
                <w:rFonts w:ascii="Times New Roman" w:hAnsi="Times New Roman"/>
                <w:sz w:val="24"/>
                <w:szCs w:val="24"/>
              </w:rPr>
              <w:t>кафедры лексикологии английского языка факультета английского языка федерального государственного бюджетного образовательного учреждения высшего</w:t>
            </w:r>
            <w:proofErr w:type="gramEnd"/>
            <w:r w:rsidRPr="009A4505">
              <w:rPr>
                <w:rFonts w:ascii="Times New Roman" w:hAnsi="Times New Roman"/>
                <w:sz w:val="24"/>
                <w:szCs w:val="24"/>
              </w:rPr>
              <w:t xml:space="preserve"> образования «Московский государственный лингвистический университет» </w:t>
            </w:r>
            <w:r w:rsidRPr="009A4505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BD1">
        <w:rPr>
          <w:rFonts w:ascii="Times New Roman" w:eastAsia="Times New Roman" w:hAnsi="Times New Roman"/>
          <w:sz w:val="24"/>
          <w:szCs w:val="24"/>
          <w:lang w:eastAsia="ar-SA"/>
        </w:rPr>
        <w:t>Литература: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39"/>
        <w:gridCol w:w="556"/>
        <w:gridCol w:w="6275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Мищерина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Марина Алексеевна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доцент кафедры культуры речи и риторики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председатель комиссии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Мария Анатольевна</w:t>
            </w:r>
          </w:p>
        </w:tc>
        <w:tc>
          <w:tcPr>
            <w:tcW w:w="567" w:type="dxa"/>
            <w:shd w:val="clear" w:color="auto" w:fill="auto"/>
          </w:tcPr>
          <w:p w:rsidR="00641A2C" w:rsidRPr="000C587D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доцент </w:t>
            </w:r>
            <w:r w:rsidRPr="00032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 методики преподавания русского языка и литературы Государственного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Левитская Надежда Андреевна</w:t>
            </w:r>
          </w:p>
        </w:tc>
        <w:tc>
          <w:tcPr>
            <w:tcW w:w="567" w:type="dxa"/>
            <w:shd w:val="clear" w:color="auto" w:fill="auto"/>
          </w:tcPr>
          <w:p w:rsidR="00641A2C" w:rsidRPr="000C587D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доцент кафедры культуры речи и риторики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Серебрякова Елена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Викторовна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Муниципального бюджетного учреждения дополнительного профессионального образования </w:t>
            </w:r>
            <w:r w:rsidRPr="00032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Королёв Московской области «Учебно-методический образовательный центр»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Силаева Марина Валерьевна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доцент кафедры русской литературы XX века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        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830">
        <w:rPr>
          <w:rFonts w:ascii="Times New Roman" w:eastAsia="Times New Roman" w:hAnsi="Times New Roman"/>
          <w:sz w:val="24"/>
          <w:szCs w:val="24"/>
          <w:lang w:eastAsia="ru-RU"/>
        </w:rPr>
        <w:t>Математика: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51"/>
        <w:gridCol w:w="553"/>
        <w:gridCol w:w="6266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Шарич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Златкович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академический директор Общества с ограниченной ответственностью «Цифровое образование», старший преподаватель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4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акультета математики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комиссии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Агаханов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Хангельдыевич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кафедры высшей математики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69642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69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567" w:type="dxa"/>
            <w:shd w:val="clear" w:color="auto" w:fill="auto"/>
          </w:tcPr>
          <w:p w:rsidR="00641A2C" w:rsidRPr="00696423" w:rsidRDefault="00641A2C" w:rsidP="00575D23">
            <w:pPr>
              <w:jc w:val="center"/>
            </w:pPr>
            <w:r w:rsidRPr="006964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учебной частью Государственного бюджетного общеобразовательного учреждения города Москвы </w:t>
            </w:r>
            <w:r w:rsidRPr="00696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«Школа № 2101»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 Илья Игоревич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кафедры высшей математики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Голафшан</w:t>
            </w:r>
            <w:proofErr w:type="spellEnd"/>
            <w:r w:rsidRPr="001D1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Мохаммадмехди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Иванов-Погодаев Илья Анатольевич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кафедры дискретной математики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Купавский</w:t>
            </w:r>
            <w:proofErr w:type="spellEnd"/>
            <w:r w:rsidRPr="00D61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Борисович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 А</w:t>
            </w:r>
            <w:r w:rsidRPr="00D61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втономной некоммерческой общеобразовательной организации «Ломоносовский лицей»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 Дмитрий Васильевич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физико-технического факультета федерального государственного автономного образовательного учреждения высшего образования «Национальный исследовательский университет ИТМО», методист-консультант Общества с ограниченной ответственностью «Центр технологи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тестирования «Кенгуру-плюс»»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Молчанов Евгений Геннадьевич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кафедры высшей математики и кафедры математических основ управления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Подлипский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Константинович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кафедры высшей математики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Попеленский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Фёдор Юрьевич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дифференциальной геометрии механико-математического факультета федерального государственного бюджетного образовательного учреждения высшего образования «Московский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университет имени М.В.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Ломоносова»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Мария Николаевна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 муниципального общеобразовательного учреждения «Лицей №23»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городской округ Подольск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Шастин</w:t>
            </w:r>
            <w:proofErr w:type="spellEnd"/>
            <w:r w:rsidRPr="003E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младший научный сотрудник м</w:t>
            </w:r>
            <w:r w:rsidRPr="003E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еханико-математического факультета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 образования «Московский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университет имени М.В.Ломоносова»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641A2C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BD1">
        <w:rPr>
          <w:rFonts w:ascii="Times New Roman" w:eastAsia="Times New Roman" w:hAnsi="Times New Roman"/>
          <w:sz w:val="24"/>
          <w:szCs w:val="24"/>
          <w:lang w:eastAsia="ar-SA"/>
        </w:rPr>
        <w:t>Мировая художественная культура: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6"/>
        <w:gridCol w:w="554"/>
        <w:gridCol w:w="6270"/>
      </w:tblGrid>
      <w:tr w:rsidR="00641A2C" w:rsidTr="00575D23">
        <w:tc>
          <w:tcPr>
            <w:tcW w:w="2760" w:type="dxa"/>
            <w:shd w:val="clear" w:color="auto" w:fill="auto"/>
          </w:tcPr>
          <w:p w:rsidR="00641A2C" w:rsidRPr="00037678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Афанасьева Ольга Владимировна</w:t>
            </w:r>
          </w:p>
        </w:tc>
        <w:tc>
          <w:tcPr>
            <w:tcW w:w="557" w:type="dxa"/>
            <w:shd w:val="clear" w:color="auto" w:fill="auto"/>
          </w:tcPr>
          <w:p w:rsidR="00641A2C" w:rsidRPr="00037678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старший преподаватель кафедры методики обучения изобразитель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ному и декоративному искусству Г</w:t>
            </w: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университета, председатель комиссии (по согласованию)</w:t>
            </w:r>
          </w:p>
        </w:tc>
      </w:tr>
      <w:tr w:rsidR="00641A2C" w:rsidRPr="0074566C" w:rsidTr="00575D23">
        <w:tc>
          <w:tcPr>
            <w:tcW w:w="2760" w:type="dxa"/>
            <w:shd w:val="clear" w:color="auto" w:fill="auto"/>
          </w:tcPr>
          <w:p w:rsidR="00641A2C" w:rsidRPr="0074566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66C">
              <w:rPr>
                <w:rFonts w:ascii="Times New Roman" w:eastAsia="Times New Roman" w:hAnsi="Times New Roman"/>
                <w:sz w:val="24"/>
                <w:szCs w:val="24"/>
              </w:rPr>
              <w:t>Горлов Михаил Иванович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74566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66C">
              <w:rPr>
                <w:rFonts w:ascii="Times New Roman" w:eastAsia="Times New Roman" w:hAnsi="Times New Roman"/>
                <w:sz w:val="24"/>
                <w:szCs w:val="24"/>
              </w:rPr>
              <w:t>старший преподаватель кафедры методики обучения изобразитель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ному и декоративному искусству Г</w:t>
            </w:r>
            <w:r w:rsidRPr="0074566C">
              <w:rPr>
                <w:rFonts w:ascii="Times New Roman" w:eastAsia="Times New Roman" w:hAnsi="Times New Roman"/>
                <w:sz w:val="24"/>
                <w:szCs w:val="24"/>
              </w:rPr>
              <w:t xml:space="preserve">осударственного образовательного учреждения высшего образования Московской области Московского государственного областного университета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456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641A2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Дядюнова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Наталия Артуровна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66C">
              <w:rPr>
                <w:rFonts w:ascii="Times New Roman" w:eastAsia="Times New Roman" w:hAnsi="Times New Roman"/>
                <w:sz w:val="24"/>
                <w:szCs w:val="24"/>
              </w:rPr>
              <w:t xml:space="preserve">аспирант кафедры всеобщей истории искусств федерального государственного бюджетного образовательного учреждения высшего образования «Московский государственный университет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4566C">
              <w:rPr>
                <w:rFonts w:ascii="Times New Roman" w:eastAsia="Times New Roman" w:hAnsi="Times New Roman"/>
                <w:sz w:val="24"/>
                <w:szCs w:val="24"/>
              </w:rPr>
              <w:t>имени М.В.Ломоносова»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1A2C" w:rsidRPr="003431A5" w:rsidTr="00575D23">
        <w:tc>
          <w:tcPr>
            <w:tcW w:w="276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Макарова Анна Львовна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CCC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преподаватель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факультета гуманитарных наук </w:t>
            </w:r>
            <w:r w:rsidRPr="00446CCC">
              <w:rPr>
                <w:rFonts w:ascii="Times New Roman" w:eastAsia="Times New Roman" w:hAnsi="Times New Roman"/>
                <w:sz w:val="24"/>
                <w:szCs w:val="24"/>
              </w:rPr>
      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1A2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Мусина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редактор открытого акционерного общества «Научное издательство» «Большая российская энциклопедия», аспирант кафедры всеобщей истории искусств </w:t>
            </w: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«Московский государ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ственный университет имени М.В.</w:t>
            </w: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Ломоносова»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1A2C" w:rsidRPr="003431A5" w:rsidTr="00575D23">
        <w:tc>
          <w:tcPr>
            <w:tcW w:w="276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>Парфирьев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Станиславович</w:t>
            </w:r>
          </w:p>
        </w:tc>
        <w:tc>
          <w:tcPr>
            <w:tcW w:w="557" w:type="dxa"/>
            <w:shd w:val="clear" w:color="auto" w:fill="auto"/>
          </w:tcPr>
          <w:p w:rsidR="00641A2C" w:rsidRDefault="00641A2C" w:rsidP="00575D23">
            <w:pPr>
              <w:spacing w:line="240" w:lineRule="auto"/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методист-куратор предмета регионального Центра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 xml:space="preserve"> (в структуре автономной некоммерческой общеобразовательной организации «Областная гимназия им. Е.М. Примакова»)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1A2C" w:rsidRPr="003431A5" w:rsidTr="00575D23">
        <w:tc>
          <w:tcPr>
            <w:tcW w:w="276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Сычева Юлия Андреевна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научный сотрудник Межобластного научно-реставрационного художественного управления, сотрудник отдела экскурсионной и лекционной работы </w:t>
            </w:r>
            <w:r w:rsidRPr="00A75F62">
              <w:rPr>
                <w:rFonts w:ascii="Times New Roman" w:eastAsia="Times New Roman" w:hAnsi="Times New Roman"/>
                <w:sz w:val="24"/>
                <w:szCs w:val="24"/>
              </w:rPr>
              <w:t>федерального государственного бюджетного учреждения культуры «Государственный музей изобразительных искусств имени А.С. Пушкина»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аспирант кафедры всеобщей истории искусств </w:t>
            </w: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«Московский 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сударственный университет имени М.В.</w:t>
            </w: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Ломоносова»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41A2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Тимина Мария Алексеевна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научный сотрудник отдела рукописей ф</w:t>
            </w:r>
            <w:r w:rsidRPr="00446CCC">
              <w:rPr>
                <w:rFonts w:ascii="Times New Roman" w:eastAsia="Times New Roman" w:hAnsi="Times New Roman"/>
                <w:sz w:val="24"/>
                <w:szCs w:val="24"/>
              </w:rPr>
              <w:t>едерального государственного бюджетного учреждения культуры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A17D00">
              <w:rPr>
                <w:rFonts w:ascii="Times New Roman" w:eastAsia="Times New Roman" w:hAnsi="Times New Roman"/>
                <w:sz w:val="24"/>
                <w:szCs w:val="24"/>
              </w:rPr>
              <w:t>Государственный музей изобразительных искусств имени А.С. Пушкина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аспирант кафедры всеобщей истории искусств </w:t>
            </w: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«Московский государ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ственный университет имени М.В.</w:t>
            </w: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Ломоносова»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641A2C" w:rsidRPr="00446CC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Тихоненко Светлана Николаевна</w:t>
            </w:r>
          </w:p>
        </w:tc>
        <w:tc>
          <w:tcPr>
            <w:tcW w:w="557" w:type="dxa"/>
            <w:shd w:val="clear" w:color="auto" w:fill="auto"/>
          </w:tcPr>
          <w:p w:rsidR="00641A2C" w:rsidRPr="0074566C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1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446CC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искусства высшей категории Государственного автономного общеобразовательного учреждения Московской области «Королёвский лицей научно-инженерного профиля» (по согласованию)</w:t>
            </w:r>
          </w:p>
        </w:tc>
      </w:tr>
      <w:tr w:rsidR="00641A2C" w:rsidRPr="00446CC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Роман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Русланович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446CC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научный сотрудник ф</w:t>
            </w:r>
            <w:r w:rsidRPr="00446CCC">
              <w:rPr>
                <w:rFonts w:ascii="Times New Roman" w:eastAsia="Times New Roman" w:hAnsi="Times New Roman"/>
                <w:sz w:val="24"/>
                <w:szCs w:val="24"/>
              </w:rPr>
              <w:t xml:space="preserve">едерального государственного бюджетного учреждения культуры «Всероссийское </w:t>
            </w:r>
            <w:r w:rsidRPr="00446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музейное объединение «Государственная Третьяковская галерея»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(отдел «Музей братьев Павла и Сергея Третьяковых), аспирант кафедры всеобщей истории искусств </w:t>
            </w: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«Московский 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сударственный университет имени М.В.</w:t>
            </w:r>
            <w:r w:rsidRPr="00037678">
              <w:rPr>
                <w:rFonts w:ascii="Times New Roman" w:eastAsia="Times New Roman" w:hAnsi="Times New Roman"/>
                <w:sz w:val="24"/>
                <w:szCs w:val="24"/>
              </w:rPr>
              <w:t>Ломоносова»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641A2C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Немецкий язык: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8"/>
        <w:gridCol w:w="554"/>
        <w:gridCol w:w="6268"/>
      </w:tblGrid>
      <w:tr w:rsidR="00641A2C" w:rsidRPr="00446CC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Казачевская</w:t>
            </w:r>
            <w:proofErr w:type="spellEnd"/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446CC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062">
              <w:rPr>
                <w:rFonts w:ascii="Times New Roman" w:eastAsia="Times New Roman" w:hAnsi="Times New Roman"/>
                <w:bCs/>
                <w:sz w:val="24"/>
                <w:szCs w:val="24"/>
              </w:rPr>
              <w:t>доцент кафедры германской филологии института лингвистики и межкультурной коммуникации</w:t>
            </w:r>
            <w:r w:rsidRPr="008E2062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 w:rsidRPr="008E20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председатель комиссии </w:t>
            </w:r>
            <w:r w:rsidRPr="008E2062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41A2C" w:rsidRPr="00446CC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Березина Наталия Михайловна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446CC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преподаватель кафедры германской филологии </w:t>
            </w: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института лингвистики и межкультурной коммуникации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41A2C" w:rsidRPr="00446CC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Мохова Валентина Ивановна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446CC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кафедры германской филологии института лингвистики и межкультурной коммуникации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областного университета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641A2C" w:rsidRPr="00446CC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Первак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446CC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доцент кафедры германской филологии института лингвистики и межкультурной коммуникации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641A2C" w:rsidRPr="00446CC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  <w:r w:rsidRPr="00917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446CC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кафедры германской филологии института лингвистики и межкультурной коммуникации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641A2C" w:rsidRPr="00446CC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76">
              <w:rPr>
                <w:rFonts w:ascii="Times New Roman" w:hAnsi="Times New Roman"/>
                <w:color w:val="000000"/>
                <w:sz w:val="24"/>
                <w:szCs w:val="24"/>
              </w:rPr>
              <w:t>Сорокина Оксана Олеговна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446CC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доцент 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федры германской филологии</w:t>
            </w: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института лингвистики и межкультурной коммуникации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641A2C" w:rsidRPr="00446CCC" w:rsidTr="00575D23">
        <w:tc>
          <w:tcPr>
            <w:tcW w:w="2760" w:type="dxa"/>
            <w:shd w:val="clear" w:color="auto" w:fill="auto"/>
          </w:tcPr>
          <w:p w:rsidR="00641A2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Харитонова Елена Юрьевна</w:t>
            </w:r>
          </w:p>
        </w:tc>
        <w:tc>
          <w:tcPr>
            <w:tcW w:w="557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6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1" w:type="dxa"/>
            <w:shd w:val="clear" w:color="auto" w:fill="auto"/>
          </w:tcPr>
          <w:p w:rsidR="00641A2C" w:rsidRPr="00446CC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кафедры индоевропейских и восточных языков института лингвистики и межкультурной коммуникации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осударственного образовательного учреждения высшего образования Московской области Московского </w:t>
            </w:r>
            <w:r w:rsidRPr="00343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областного университета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безопасности жизнедеятельности: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4"/>
        <w:gridCol w:w="555"/>
        <w:gridCol w:w="6271"/>
      </w:tblGrid>
      <w:tr w:rsidR="00641A2C" w:rsidRPr="00E37D30" w:rsidTr="00575D23">
        <w:tc>
          <w:tcPr>
            <w:tcW w:w="274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Ковалев Денис Валерьевич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spacing w:line="240" w:lineRule="auto"/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доцент кафедры социальной безопасности Государственного образовательного учреждения высшего образования Московской области Московского государственного областного университета, Президент Ассоциации педагогов Московской области «Учителя основ безопасности жизнедеятельности», член Центрального совета Всероссийского детско-юношеского общественного движения «Школа безопасности», заместитель Председателя Совета Московского областного регионального отделения Всероссийской общественной молодежной организации «Всероссийского студенческого корпуса спасателей»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председатель комиссии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641A2C" w:rsidRPr="00E37D30" w:rsidTr="00575D23">
        <w:tc>
          <w:tcPr>
            <w:tcW w:w="274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33">
              <w:rPr>
                <w:rFonts w:ascii="Times New Roman" w:hAnsi="Times New Roman"/>
                <w:sz w:val="24"/>
                <w:szCs w:val="24"/>
              </w:rPr>
              <w:t>Жуланова</w:t>
            </w:r>
            <w:proofErr w:type="spellEnd"/>
            <w:r w:rsidRPr="00712A33">
              <w:rPr>
                <w:rFonts w:ascii="Times New Roman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spacing w:line="240" w:lineRule="auto"/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3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основ безопасности жизнедеятельности</w:t>
            </w:r>
            <w:r w:rsidRPr="00712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общеобразовательного учреждения Быковской средней общеобразовательной школы, городской округ Подольск</w:t>
            </w:r>
            <w:r w:rsidRPr="00712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74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Леонов Владимир Владимирович</w:t>
            </w:r>
          </w:p>
        </w:tc>
        <w:tc>
          <w:tcPr>
            <w:tcW w:w="555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 xml:space="preserve">декан факультета безопасности жизнедеятельности, доцент </w:t>
            </w:r>
            <w:proofErr w:type="gramStart"/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кафедры социальной безопасности Государственного образовательного учреждения высшего образования Московской области Московского государственного областного</w:t>
            </w:r>
            <w:proofErr w:type="gramEnd"/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 xml:space="preserve"> университета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641A2C" w:rsidRPr="00E37D30" w:rsidTr="00575D23">
        <w:tc>
          <w:tcPr>
            <w:tcW w:w="274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Лукошников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spacing w:line="240" w:lineRule="auto"/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учитель основ безопасности жизнедеятельности, директор муниципального общеобразовательного учреждения Быковской средней общеобразовательной школы, городской округ Подольск (по согласованию)</w:t>
            </w:r>
          </w:p>
        </w:tc>
      </w:tr>
      <w:tr w:rsidR="00641A2C" w:rsidRPr="00E37D30" w:rsidTr="00575D23">
        <w:tc>
          <w:tcPr>
            <w:tcW w:w="274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Мапельман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spacing w:line="240" w:lineRule="auto"/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кафедры б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езопасности жизнедеятельности Государственного автономного образовательного учреждения высшего образования города</w:t>
            </w:r>
            <w:proofErr w:type="gramEnd"/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 xml:space="preserve"> Москвы «Московский городской педагогический университет»                      (по согласованию)</w:t>
            </w:r>
          </w:p>
        </w:tc>
      </w:tr>
      <w:tr w:rsidR="00641A2C" w:rsidRPr="00E37D30" w:rsidTr="00575D23">
        <w:tc>
          <w:tcPr>
            <w:tcW w:w="274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</w:rPr>
              <w:t>Мосалева</w:t>
            </w:r>
            <w:proofErr w:type="spellEnd"/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Ольга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555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 муниципального бюджетного учреждения дополнительного образования «Д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етско-юношеский центр «Турист»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744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</w:rPr>
              <w:t>Тетюхин</w:t>
            </w:r>
            <w:proofErr w:type="spellEnd"/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spacing w:line="240" w:lineRule="auto"/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заместитель Председателя Центрального совета Всероссийского детско-юношеского общественного движения «Школа Безопасности»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BD1">
        <w:rPr>
          <w:rFonts w:ascii="Times New Roman" w:eastAsia="Times New Roman" w:hAnsi="Times New Roman"/>
          <w:sz w:val="24"/>
          <w:szCs w:val="24"/>
          <w:lang w:eastAsia="ar-SA"/>
        </w:rPr>
        <w:t>Обществознание: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34"/>
        <w:gridCol w:w="555"/>
        <w:gridCol w:w="6281"/>
      </w:tblGrid>
      <w:tr w:rsidR="00641A2C" w:rsidRPr="00E37D30" w:rsidTr="00575D23">
        <w:tc>
          <w:tcPr>
            <w:tcW w:w="2751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 Дмитрий Игоревич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8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hAnsi="Times New Roman"/>
                <w:sz w:val="24"/>
                <w:szCs w:val="24"/>
              </w:rPr>
              <w:t xml:space="preserve">методист-куратор предмета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регионального Центра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t xml:space="preserve"> (в структуре автономной некоммерческой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общеобразовательной организации «Областная гимназия им. Е.М. Примакова»)</w:t>
            </w:r>
            <w:r w:rsidRPr="00712A33">
              <w:rPr>
                <w:rFonts w:ascii="Times New Roman" w:hAnsi="Times New Roman"/>
                <w:sz w:val="24"/>
                <w:szCs w:val="24"/>
              </w:rPr>
              <w:t>, председатель комиссии (по согласованию)</w:t>
            </w:r>
          </w:p>
        </w:tc>
      </w:tr>
      <w:tr w:rsidR="00641A2C" w:rsidRPr="00E37D30" w:rsidTr="00575D23">
        <w:tc>
          <w:tcPr>
            <w:tcW w:w="2751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Болдин Владимир Алексеевич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8" w:type="dxa"/>
            <w:shd w:val="clear" w:color="auto" w:fill="auto"/>
          </w:tcPr>
          <w:p w:rsidR="00641A2C" w:rsidRDefault="00641A2C" w:rsidP="00575D23">
            <w:pPr>
              <w:pStyle w:val="11"/>
              <w:jc w:val="both"/>
            </w:pPr>
            <w:r>
              <w:t xml:space="preserve">ассистент </w:t>
            </w:r>
            <w:proofErr w:type="gramStart"/>
            <w:r>
              <w:t>кафедры истории социально-политических учений факультета политологии федерального государственного бюджетного образовательного учреждения высшего</w:t>
            </w:r>
            <w:proofErr w:type="gramEnd"/>
            <w:r>
              <w:t xml:space="preserve"> образования «Московский государственный университет имени М.В.Ломоносова»</w:t>
            </w:r>
            <w:r>
              <w:br/>
              <w:t>(по согласованию)</w:t>
            </w:r>
          </w:p>
          <w:p w:rsidR="00641A2C" w:rsidRPr="00E37D30" w:rsidRDefault="00641A2C" w:rsidP="00575D23">
            <w:pPr>
              <w:pStyle w:val="11"/>
              <w:jc w:val="both"/>
            </w:pPr>
          </w:p>
        </w:tc>
      </w:tr>
      <w:tr w:rsidR="00641A2C" w:rsidRPr="00E37D30" w:rsidTr="00575D23">
        <w:tc>
          <w:tcPr>
            <w:tcW w:w="2751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hAnsi="Times New Roman"/>
                <w:sz w:val="24"/>
                <w:szCs w:val="24"/>
              </w:rPr>
              <w:t>Быкова Светлана Геннадьевна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8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Государственного бюджетного общеобразовательного учреждения города Москвы «Школа «Содружество»» (по согласованию)</w:t>
            </w:r>
          </w:p>
        </w:tc>
      </w:tr>
      <w:tr w:rsidR="00641A2C" w:rsidRPr="00E37D30" w:rsidTr="00575D23">
        <w:tc>
          <w:tcPr>
            <w:tcW w:w="2751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Гребень Дарья Евгеньевна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8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hAnsi="Times New Roman"/>
                <w:sz w:val="24"/>
                <w:szCs w:val="24"/>
              </w:rPr>
              <w:t xml:space="preserve">аспирант кафедры «Этнологии» исторического факультета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 образования «Московский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университет имени М.В.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Ломоносова» (по согласованию)</w:t>
            </w:r>
          </w:p>
        </w:tc>
      </w:tr>
      <w:tr w:rsidR="00641A2C" w:rsidRPr="00E37D30" w:rsidTr="00575D23">
        <w:tc>
          <w:tcPr>
            <w:tcW w:w="2751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Марковна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8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философии и методологии науки философского факультета федерального государственного бюджетного образовательного учреждения высшего образования «Московский государственный университ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имени М.В.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Ломоносова» (по согласованию)</w:t>
            </w:r>
          </w:p>
        </w:tc>
      </w:tr>
      <w:tr w:rsidR="00641A2C" w:rsidRPr="00E37D30" w:rsidTr="00575D23">
        <w:tc>
          <w:tcPr>
            <w:tcW w:w="2751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 Александр Борисович</w:t>
            </w:r>
          </w:p>
        </w:tc>
        <w:tc>
          <w:tcPr>
            <w:tcW w:w="558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712A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8" w:type="dxa"/>
            <w:shd w:val="clear" w:color="auto" w:fill="auto"/>
          </w:tcPr>
          <w:p w:rsidR="00641A2C" w:rsidRPr="00712A33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33">
              <w:rPr>
                <w:rFonts w:ascii="Times New Roman" w:hAnsi="Times New Roman"/>
                <w:sz w:val="24"/>
                <w:szCs w:val="24"/>
              </w:rPr>
              <w:t xml:space="preserve">специалист по учебно-методической работе, аспирант </w:t>
            </w:r>
            <w:proofErr w:type="gramStart"/>
            <w:r w:rsidRPr="00712A33">
              <w:rPr>
                <w:rFonts w:ascii="Times New Roman" w:hAnsi="Times New Roman"/>
                <w:sz w:val="24"/>
                <w:szCs w:val="24"/>
              </w:rPr>
              <w:t xml:space="preserve">кафедры истории социально-политических учений факультета политологии 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бюджетного образовательного учреждения высшего</w:t>
            </w:r>
            <w:proofErr w:type="gramEnd"/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«Московский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университет имени М.В.</w:t>
            </w:r>
            <w:r w:rsidRPr="00712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Ломоносова» 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BD1">
        <w:rPr>
          <w:rFonts w:ascii="Times New Roman" w:eastAsia="Times New Roman" w:hAnsi="Times New Roman"/>
          <w:sz w:val="24"/>
          <w:szCs w:val="24"/>
          <w:lang w:eastAsia="ar-SA"/>
        </w:rPr>
        <w:t>Право: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38"/>
        <w:gridCol w:w="555"/>
        <w:gridCol w:w="6277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Любимов Сергей Евгеньевич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методист-куратор предмета регионального Центра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структуре автономной некоммерческой общеобразовательной организации «Областная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 им. Е.М. Примакова»)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комиссии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Анисимова Наталья Николаевна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преподаватель факультета права и факультета </w:t>
            </w: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федерального государственного автономного образовательного учреждения высшего образования «Национальный исследовательский униве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рситет «Высшая школа экономики»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 Наталия Андреевна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юрист-консультант государственного бюджетного учреждения культуры города Москвы «Центральная универсальная научная библиотека имени Н.А. Некрасова»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Петрова Татьяна Вячеславовна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кафедры теории государства и права федерального государственного бюджетного образовательного учреждения высшего образования «Московский государственный юридический университет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имени О.Е. </w:t>
            </w: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(МГЮА)» 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Русский язык: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8"/>
        <w:gridCol w:w="556"/>
        <w:gridCol w:w="6266"/>
      </w:tblGrid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Мищерина</w:t>
            </w:r>
            <w:proofErr w:type="spellEnd"/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федры культуры речи и риторики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университета, председатель комиссии (по согласованию)</w:t>
            </w:r>
          </w:p>
        </w:tc>
      </w:tr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Боброва Светлана Владимировна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федры культуры речи и риторики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            (по согласованию)</w:t>
            </w:r>
          </w:p>
        </w:tc>
      </w:tr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Коренева Юлия Викторовна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истории 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языка и общего языкознания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      (по согласованию)</w:t>
            </w:r>
          </w:p>
        </w:tc>
      </w:tr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641A2C" w:rsidRPr="003431A5" w:rsidRDefault="00641A2C" w:rsidP="005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истории 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языка и общего языкознания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осударственного образовательного учреждения высшего образования Московской области Московского государственного областного университета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 Олег Викторович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кафедры истории 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языка и общего языкознания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(по согласованию)</w:t>
            </w:r>
          </w:p>
        </w:tc>
      </w:tr>
      <w:tr w:rsidR="00641A2C" w:rsidRPr="003431A5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  <w:proofErr w:type="gram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современного русского языка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</w:t>
            </w:r>
            <w:proofErr w:type="gram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                                  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1031E9" w:rsidRDefault="00641A2C" w:rsidP="00641A2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185BD1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Технология: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7"/>
        <w:gridCol w:w="554"/>
        <w:gridCol w:w="6269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Лавров Николай Николаевич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D20EC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кафедры 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производства и машиноведения Г</w:t>
            </w: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университета, председатель комиссии номинации «</w:t>
            </w:r>
            <w:r w:rsidRPr="003D20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Техника, технологии и техническое творчество</w:t>
            </w: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Анисимова Людмила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D20EC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теории и методики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рофессионального образования Г</w:t>
            </w: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осударственного </w:t>
            </w: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образовательного учреждения высшего образования Московской области Московского государственного областного университета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комиссии номинации «</w:t>
            </w:r>
            <w:r w:rsidRPr="003D20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Культура дома, дизайн и технологии</w:t>
            </w: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Ахтямов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Андрей Андреевич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 кафедры общетехнических дисциплин теории и методики профессионального образования государственного образовательного учреждения высшего образования Московской области «Государственный социально-гуманитарный университет»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810527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1052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Воронов Алексей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81052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Алексеевич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810527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м</w:t>
            </w:r>
            <w:r w:rsidRPr="0081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81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ельного учреждения гимназии № 16 «Интерес»</w:t>
            </w:r>
            <w:r w:rsidRPr="0081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городской округ Люберцы Московской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городской округ Люберцы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 Александр Александрович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кафедры 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производства и машиноведения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        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Дикова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Татьяна Владимировна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общетехнических дисциплин теории и методики профессионального образования государственного образовательного учреждения высшего образования Московской области «Государственный социально-гуманитарный университет»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Евсеев Евгений Юрьевич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 кафедры общетехнических дисциплин теории и методики профессионального образования государственного образовательного учреждения высшего образования Московской области «Государственный социально-гуманитарный университет»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Ершова Елена Станиславовна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теории и методики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образования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D20EC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Игнатьева Инна Юрьевна</w:t>
            </w:r>
          </w:p>
        </w:tc>
        <w:tc>
          <w:tcPr>
            <w:tcW w:w="567" w:type="dxa"/>
            <w:shd w:val="clear" w:color="auto" w:fill="auto"/>
          </w:tcPr>
          <w:p w:rsidR="00641A2C" w:rsidRPr="003D20EC" w:rsidRDefault="00641A2C" w:rsidP="005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D20E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0EC">
              <w:rPr>
                <w:rFonts w:ascii="Times New Roman" w:hAnsi="Times New Roman"/>
                <w:color w:val="000000"/>
                <w:sz w:val="24"/>
                <w:szCs w:val="24"/>
              </w:rPr>
              <w:t>учитель технологии муниципального бюджетного общеобразовательного учреждения «</w:t>
            </w:r>
            <w:proofErr w:type="spellStart"/>
            <w:r w:rsidRPr="003D20EC">
              <w:rPr>
                <w:rFonts w:ascii="Times New Roman" w:hAnsi="Times New Roman"/>
                <w:color w:val="000000"/>
                <w:sz w:val="24"/>
                <w:szCs w:val="24"/>
              </w:rPr>
              <w:t>Дороховская</w:t>
            </w:r>
            <w:proofErr w:type="spellEnd"/>
            <w:r w:rsidRPr="003D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школа», Рузский городской округ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D20EC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теории и методики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образования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595860" w:rsidRDefault="00641A2C" w:rsidP="00575D23">
            <w:pPr>
              <w:pStyle w:val="af"/>
              <w:rPr>
                <w:color w:val="000000"/>
              </w:rPr>
            </w:pPr>
            <w:proofErr w:type="spellStart"/>
            <w:r w:rsidRPr="003D20EC">
              <w:rPr>
                <w:color w:val="000000"/>
              </w:rPr>
              <w:t>Рычагова</w:t>
            </w:r>
            <w:proofErr w:type="spellEnd"/>
            <w:r w:rsidRPr="003D20EC"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567" w:type="dxa"/>
            <w:shd w:val="clear" w:color="auto" w:fill="auto"/>
          </w:tcPr>
          <w:p w:rsidR="00641A2C" w:rsidRPr="003D20EC" w:rsidRDefault="00641A2C" w:rsidP="005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D20EC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0EC">
              <w:rPr>
                <w:rFonts w:ascii="Times New Roman" w:hAnsi="Times New Roman"/>
                <w:color w:val="000000"/>
                <w:sz w:val="24"/>
                <w:szCs w:val="24"/>
              </w:rPr>
              <w:t>учитель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хнологии М</w:t>
            </w:r>
            <w:r w:rsidRPr="003D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бюджетного общеобразовательного учреждения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Pr="003D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Королё</w:t>
            </w:r>
            <w:r w:rsidRPr="003D20EC">
              <w:rPr>
                <w:rFonts w:ascii="Times New Roman" w:hAnsi="Times New Roman"/>
                <w:color w:val="000000"/>
                <w:sz w:val="24"/>
                <w:szCs w:val="24"/>
              </w:rPr>
              <w:t>в «Гимназия №18 имени И.Я. Илюшина»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Королёв</w:t>
            </w:r>
            <w:r w:rsidRPr="003D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Свистунова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производства и машиноведения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     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Хапаева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Светлана Сергеевна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доцент кафедры теории и методики профессионального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D20EC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Шпаков Николай Павлович</w:t>
            </w:r>
          </w:p>
        </w:tc>
        <w:tc>
          <w:tcPr>
            <w:tcW w:w="567" w:type="dxa"/>
            <w:shd w:val="clear" w:color="auto" w:fill="auto"/>
          </w:tcPr>
          <w:p w:rsidR="00641A2C" w:rsidRPr="003D20EC" w:rsidRDefault="00641A2C" w:rsidP="005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E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D20EC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производства и машиноведения Г</w:t>
            </w:r>
            <w:r w:rsidRPr="003D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              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sz w:val="24"/>
          <w:szCs w:val="24"/>
          <w:lang w:eastAsia="ru-RU"/>
        </w:rPr>
        <w:t>Физика: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747"/>
        <w:gridCol w:w="554"/>
        <w:gridCol w:w="6269"/>
      </w:tblGrid>
      <w:tr w:rsidR="00641A2C" w:rsidTr="00575D23">
        <w:tc>
          <w:tcPr>
            <w:tcW w:w="2802" w:type="dxa"/>
          </w:tcPr>
          <w:p w:rsidR="00641A2C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Слободянин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Павлович</w:t>
            </w:r>
          </w:p>
        </w:tc>
        <w:tc>
          <w:tcPr>
            <w:tcW w:w="567" w:type="dxa"/>
          </w:tcPr>
          <w:p w:rsidR="00641A2C" w:rsidRDefault="00641A2C" w:rsidP="00575D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</w:tcPr>
          <w:p w:rsidR="00641A2C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кафедры общей физики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учебно-методической лабораторией по работе с одарёнными детьми,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комиссии (по согласованию)</w:t>
            </w:r>
          </w:p>
        </w:tc>
      </w:tr>
      <w:tr w:rsidR="00641A2C" w:rsidTr="00575D23">
        <w:tc>
          <w:tcPr>
            <w:tcW w:w="2802" w:type="dxa"/>
          </w:tcPr>
          <w:p w:rsidR="00641A2C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Иоголевич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567" w:type="dxa"/>
          </w:tcPr>
          <w:p w:rsidR="00641A2C" w:rsidRDefault="00641A2C" w:rsidP="00575D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</w:tcPr>
          <w:p w:rsidR="00641A2C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физики автономной некоммерческой общеобразовательной организации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Физтех-лицей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имени П.Л. Капицы (по согласованию)</w:t>
            </w:r>
          </w:p>
        </w:tc>
      </w:tr>
      <w:tr w:rsidR="00641A2C" w:rsidTr="00575D23">
        <w:tc>
          <w:tcPr>
            <w:tcW w:w="2802" w:type="dxa"/>
          </w:tcPr>
          <w:p w:rsidR="00641A2C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Кармазин Сергей Владимирович</w:t>
            </w:r>
          </w:p>
        </w:tc>
        <w:tc>
          <w:tcPr>
            <w:tcW w:w="567" w:type="dxa"/>
          </w:tcPr>
          <w:p w:rsidR="00641A2C" w:rsidRDefault="00641A2C" w:rsidP="00575D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</w:tcPr>
          <w:p w:rsidR="00641A2C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физики муниципального общеобразовательного учреждения гимназии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Фрязино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области, городской округ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Фрязино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(по согласованию)</w:t>
            </w:r>
          </w:p>
        </w:tc>
      </w:tr>
      <w:tr w:rsidR="00641A2C" w:rsidTr="00575D23">
        <w:tc>
          <w:tcPr>
            <w:tcW w:w="2802" w:type="dxa"/>
          </w:tcPr>
          <w:p w:rsidR="00641A2C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Клепиков Максим Сергеевич</w:t>
            </w:r>
          </w:p>
        </w:tc>
        <w:tc>
          <w:tcPr>
            <w:tcW w:w="567" w:type="dxa"/>
          </w:tcPr>
          <w:p w:rsidR="00641A2C" w:rsidRDefault="00641A2C" w:rsidP="00575D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</w:tcPr>
          <w:p w:rsidR="00641A2C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лабораторией экспериментальной физики, преподаватель физики автономной некоммерческой общеобразовательной организации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Физтех-лицей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имени П.Л. Капицы (по согласованию)</w:t>
            </w:r>
          </w:p>
        </w:tc>
      </w:tr>
      <w:tr w:rsidR="00641A2C" w:rsidTr="00575D23">
        <w:tc>
          <w:tcPr>
            <w:tcW w:w="2802" w:type="dxa"/>
          </w:tcPr>
          <w:p w:rsidR="00641A2C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Колдунов Леонид Модестович</w:t>
            </w:r>
          </w:p>
        </w:tc>
        <w:tc>
          <w:tcPr>
            <w:tcW w:w="567" w:type="dxa"/>
          </w:tcPr>
          <w:p w:rsidR="00641A2C" w:rsidRDefault="00641A2C" w:rsidP="00575D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</w:tcPr>
          <w:p w:rsidR="00641A2C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ассистент кафедры общей физики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Tr="00575D23">
        <w:tc>
          <w:tcPr>
            <w:tcW w:w="2802" w:type="dxa"/>
          </w:tcPr>
          <w:p w:rsidR="00641A2C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Кутелев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567" w:type="dxa"/>
          </w:tcPr>
          <w:p w:rsidR="00641A2C" w:rsidRDefault="00641A2C" w:rsidP="00575D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</w:tcPr>
          <w:p w:rsidR="00641A2C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ассистент кафедры общей физики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Tr="00575D23">
        <w:tc>
          <w:tcPr>
            <w:tcW w:w="2802" w:type="dxa"/>
          </w:tcPr>
          <w:p w:rsidR="00641A2C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Сеитов Андрей Иванович</w:t>
            </w:r>
          </w:p>
        </w:tc>
        <w:tc>
          <w:tcPr>
            <w:tcW w:w="567" w:type="dxa"/>
          </w:tcPr>
          <w:p w:rsidR="00641A2C" w:rsidRDefault="00641A2C" w:rsidP="00575D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</w:tcPr>
          <w:p w:rsidR="00641A2C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физики автономной некоммерческой общеобразовательной организации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Физтех-лицей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имени П.Л. Капицы (по согласованию)</w:t>
            </w:r>
          </w:p>
        </w:tc>
      </w:tr>
    </w:tbl>
    <w:p w:rsidR="00641A2C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BD1">
        <w:rPr>
          <w:rFonts w:ascii="Times New Roman" w:eastAsia="Times New Roman" w:hAnsi="Times New Roman"/>
          <w:sz w:val="24"/>
          <w:szCs w:val="24"/>
          <w:lang w:eastAsia="ar-SA"/>
        </w:rPr>
        <w:t>Физическая культура: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0"/>
        <w:gridCol w:w="555"/>
        <w:gridCol w:w="6275"/>
      </w:tblGrid>
      <w:tr w:rsidR="00641A2C" w:rsidRPr="00E37D30" w:rsidTr="00575D23">
        <w:tc>
          <w:tcPr>
            <w:tcW w:w="274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Коржукова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Татьяна Юрьевна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6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факультета физической культуры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</w:t>
            </w:r>
            <w:proofErr w:type="gram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комиссии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74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6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общеобразовательного учреждения Октябрьской средней общеобразовательной школы № 54 муниципального образования городского округа Люберцы Московской области, городской округ Люберцы (по согласованию)</w:t>
            </w:r>
          </w:p>
        </w:tc>
      </w:tr>
      <w:tr w:rsidR="00641A2C" w:rsidRPr="00E37D30" w:rsidTr="00575D23">
        <w:tc>
          <w:tcPr>
            <w:tcW w:w="274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Ольга Вячеславовна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6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Муниципального бюджетного общеобразовательного учреждения городского округа Королёв Московской области «Средн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яя общеобразовательная школа № 10», город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Королёв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74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Богомякова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6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Муниципального автономного общеобразовательного учреждения </w:t>
            </w: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городской округ Домодедово (по согласованию)</w:t>
            </w:r>
          </w:p>
        </w:tc>
      </w:tr>
      <w:tr w:rsidR="00641A2C" w:rsidRPr="00E37D30" w:rsidTr="00575D23">
        <w:tc>
          <w:tcPr>
            <w:tcW w:w="274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6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муниципального общеобразовательного учреждения средней общеобразовательной школы № 2 имени 37 Гвардейской стрелковой дивизии Красной Армии муниципального образования городской округ Люберцы, городской округ Люберцы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74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Ионов Сергей Викторович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6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Муниципального общеобразовательного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Райсеменовская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городской округ Серпухов (по согласованию)</w:t>
            </w:r>
          </w:p>
        </w:tc>
      </w:tr>
      <w:tr w:rsidR="00641A2C" w:rsidRPr="00E37D30" w:rsidTr="00575D23">
        <w:tc>
          <w:tcPr>
            <w:tcW w:w="274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 Вячеслав Валерьевич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6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Муниципального бюджетного общеобразовательного учреждения городского округа Королёв Московской области «Средняя общеобраз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овательная школа № 5», город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Королёв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74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6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отделом муниципального образовательного учреждения дополнительного образования «Центр внешкольной работы», городской округ Серпухов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740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Шестопалова Наталия Сергеевна</w:t>
            </w:r>
          </w:p>
        </w:tc>
        <w:tc>
          <w:tcPr>
            <w:tcW w:w="555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76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муниципального общеобразовательного учреждения гимназия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области, городской 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Французский язык: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0"/>
        <w:gridCol w:w="556"/>
        <w:gridCol w:w="6274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Назаревская</w:t>
            </w:r>
            <w:proofErr w:type="spellEnd"/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старший преподаватель </w:t>
            </w:r>
            <w:proofErr w:type="gramStart"/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кафедры романской филологии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</w:t>
            </w:r>
            <w:proofErr w:type="gram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</w:t>
            </w: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председатель комиссии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Крюкова Анастасия Игоревна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ассистент </w:t>
            </w:r>
            <w:proofErr w:type="gramStart"/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кафедры романской филологии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</w:t>
            </w:r>
            <w:proofErr w:type="gram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</w:t>
            </w: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Яковлева Анна Михайловна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доцент </w:t>
            </w:r>
            <w:proofErr w:type="gramStart"/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кафедры романской филологии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</w:t>
            </w:r>
            <w:proofErr w:type="gram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bCs/>
          <w:sz w:val="24"/>
          <w:szCs w:val="24"/>
          <w:lang w:eastAsia="ru-RU"/>
        </w:rPr>
        <w:t>Химия:</w:t>
      </w:r>
    </w:p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37"/>
        <w:gridCol w:w="555"/>
        <w:gridCol w:w="6278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Свердлова Наталья Дмитриевна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кафедры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оретической и прикладной химии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университета, председатель комиссии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AC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 автономной некоммерческой общеобразовательной организации «</w:t>
            </w:r>
            <w:proofErr w:type="spellStart"/>
            <w:r w:rsidRPr="00AC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Физтех-лицей</w:t>
            </w:r>
            <w:proofErr w:type="spellEnd"/>
            <w:r w:rsidRPr="00AC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              имени П.Л. Капицы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Дроганова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 кафедры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оретической и прикладной химии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Петренко Дмитрий Борисович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оретической и прикладной химии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         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 Дмитрий Евгеньевич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сотрудник Федерального государственного бюджетного учреждения науки Институт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биологического приборостроения с опытным производством Российской академии наук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Радугина Ольга Георгиевна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оретической и прикладной химии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            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Шестаков Иван Валерьевич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 автономной некоммерческой общеобразовательной организации «</w:t>
            </w:r>
            <w:proofErr w:type="spellStart"/>
            <w:r w:rsidRPr="00AC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Физтех-лицей</w:t>
            </w:r>
            <w:proofErr w:type="spellEnd"/>
            <w:r w:rsidRPr="00AC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    </w:t>
            </w:r>
            <w:r w:rsidRPr="00AC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имени П.Л. Капицы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641A2C" w:rsidRPr="00E37D30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2C" w:rsidRPr="00E37D30" w:rsidRDefault="00641A2C" w:rsidP="00641A2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5BD1">
        <w:rPr>
          <w:rFonts w:ascii="Times New Roman" w:eastAsia="Times New Roman" w:hAnsi="Times New Roman"/>
          <w:bCs/>
          <w:sz w:val="24"/>
          <w:szCs w:val="24"/>
          <w:lang w:eastAsia="ru-RU"/>
        </w:rPr>
        <w:t>Экология:</w:t>
      </w:r>
    </w:p>
    <w:p w:rsidR="00641A2C" w:rsidRPr="00185BD1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7"/>
        <w:gridCol w:w="555"/>
        <w:gridCol w:w="6268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Дунаева Татьяна Владимировна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оретической и прикладной химии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университета, председатель комиссии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Владимир Алексеевич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муниципального учреждения дополнительного профессионального образования «Методический центр», городской округ Электросталь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Дунаева Елизавета Андреевна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отдела по экологическому воспитанию молодежи регионального центра по работе с одаренными детьми и поддержки олимпиадного движения </w:t>
            </w:r>
            <w:r w:rsidRPr="003431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государственного бюджетного образовательного учреждения высшего образования Московской области «Академия социального управления»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Татьяна Михайловна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7050710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 биолого-химического факультета, заведующий кафедрой методики преподава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биологии, химии и экологии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</w:t>
            </w:r>
            <w:bookmarkEnd w:id="0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Хомутова Ирина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spacing w:after="0"/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доцент </w:t>
            </w:r>
            <w:proofErr w:type="gram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кафедры методики обучения безопасности жизнедеятельности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</w:t>
            </w:r>
            <w:proofErr w:type="gram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                      (по согласованию)</w:t>
            </w:r>
          </w:p>
          <w:p w:rsidR="00641A2C" w:rsidRPr="003431A5" w:rsidRDefault="00641A2C" w:rsidP="00575D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Швецов Глеб Геннадьевич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spacing w:after="0"/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 кафедры методики обуче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биологии, химии и экологии Г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образовательного учреждения высшего образования Московской области Московского государственного областного университета                               (по согласованию)</w:t>
            </w:r>
          </w:p>
          <w:p w:rsidR="00641A2C" w:rsidRPr="003431A5" w:rsidRDefault="00641A2C" w:rsidP="00575D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1A2C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1A2C" w:rsidRPr="00482F28" w:rsidRDefault="00641A2C" w:rsidP="006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BD1">
        <w:rPr>
          <w:rFonts w:ascii="Times New Roman" w:eastAsia="Times New Roman" w:hAnsi="Times New Roman"/>
          <w:sz w:val="24"/>
          <w:szCs w:val="24"/>
          <w:lang w:eastAsia="ar-SA"/>
        </w:rPr>
        <w:t>Экономика:</w:t>
      </w:r>
    </w:p>
    <w:p w:rsidR="00641A2C" w:rsidRPr="00185BD1" w:rsidRDefault="00641A2C" w:rsidP="0064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7"/>
        <w:gridCol w:w="554"/>
        <w:gridCol w:w="6269"/>
      </w:tblGrid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Зорин Лев Андреевич</w:t>
            </w:r>
          </w:p>
        </w:tc>
        <w:tc>
          <w:tcPr>
            <w:tcW w:w="567" w:type="dxa"/>
            <w:shd w:val="clear" w:color="auto" w:fill="auto"/>
          </w:tcPr>
          <w:p w:rsidR="00641A2C" w:rsidRPr="003431A5" w:rsidRDefault="00641A2C" w:rsidP="005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EA110B" w:rsidRDefault="00641A2C" w:rsidP="00575D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методист-куратор предмета регионального Центра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выявления, поддержки и развития способностей и талантов у детей и молодежи Московской области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</w:rPr>
              <w:t xml:space="preserve"> (в структуре автономной некоммерческой общеобразовательной организации «Областная гимназия им. Е. М. Примакова»)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Блидман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Леонидович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экономики Государственного бюджетного общеобразовательного учреждения города Москвы «Пятьдесят седьмая школа»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Земцов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Дмитриевич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 </w:t>
            </w:r>
            <w:proofErr w:type="gram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лаборатории интеллектуальных состязаний факультета экономических наук федерального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автономного образовательного учреждения высшего</w:t>
            </w:r>
            <w:proofErr w:type="gram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«Национальный исследовательский университет «Высшая школа экономики»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A110B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Самоделкина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EA110B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 аспирантуры</w:t>
            </w:r>
            <w:r w:rsidRPr="00EA11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Аризонского</w:t>
            </w:r>
            <w:proofErr w:type="spellEnd"/>
            <w:r w:rsidRPr="00EA11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Государственного</w:t>
            </w:r>
            <w:r w:rsidRPr="00EA11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Университета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41A2C" w:rsidRPr="00E37D30" w:rsidTr="00575D23">
        <w:tc>
          <w:tcPr>
            <w:tcW w:w="2802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</w:t>
            </w:r>
            <w:proofErr w:type="spellEnd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Михайлович</w:t>
            </w:r>
          </w:p>
        </w:tc>
        <w:tc>
          <w:tcPr>
            <w:tcW w:w="567" w:type="dxa"/>
            <w:shd w:val="clear" w:color="auto" w:fill="auto"/>
          </w:tcPr>
          <w:p w:rsidR="00641A2C" w:rsidRDefault="00641A2C" w:rsidP="00575D23">
            <w:pPr>
              <w:jc w:val="center"/>
            </w:pPr>
            <w:r w:rsidRPr="003431A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4" w:type="dxa"/>
            <w:shd w:val="clear" w:color="auto" w:fill="auto"/>
          </w:tcPr>
          <w:p w:rsidR="00641A2C" w:rsidRPr="003431A5" w:rsidRDefault="00641A2C" w:rsidP="00575D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8"/>
            <w:bookmarkStart w:id="2" w:name="OLE_LINK9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лицея </w:t>
            </w:r>
            <w:bookmarkEnd w:id="1"/>
            <w:bookmarkEnd w:id="2"/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5D3504" w:rsidRPr="00311F69" w:rsidRDefault="005D3504" w:rsidP="00641A2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sectPr w:rsidR="005D3504" w:rsidRPr="00311F69" w:rsidSect="0091680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7A3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C2AF3"/>
    <w:multiLevelType w:val="hybridMultilevel"/>
    <w:tmpl w:val="E1DE8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9874BB"/>
    <w:multiLevelType w:val="hybridMultilevel"/>
    <w:tmpl w:val="BA280F16"/>
    <w:lvl w:ilvl="0" w:tplc="0184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464EB"/>
    <w:multiLevelType w:val="multilevel"/>
    <w:tmpl w:val="0F1AA7C0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>
    <w:nsid w:val="29636E43"/>
    <w:multiLevelType w:val="hybridMultilevel"/>
    <w:tmpl w:val="F558DFB2"/>
    <w:lvl w:ilvl="0" w:tplc="633C5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398A">
      <w:numFmt w:val="none"/>
      <w:lvlText w:val=""/>
      <w:lvlJc w:val="left"/>
      <w:pPr>
        <w:tabs>
          <w:tab w:val="num" w:pos="360"/>
        </w:tabs>
      </w:pPr>
    </w:lvl>
    <w:lvl w:ilvl="2" w:tplc="B240DEB8">
      <w:numFmt w:val="none"/>
      <w:lvlText w:val=""/>
      <w:lvlJc w:val="left"/>
      <w:pPr>
        <w:tabs>
          <w:tab w:val="num" w:pos="360"/>
        </w:tabs>
      </w:pPr>
    </w:lvl>
    <w:lvl w:ilvl="3" w:tplc="D0CA7FEA">
      <w:numFmt w:val="none"/>
      <w:lvlText w:val=""/>
      <w:lvlJc w:val="left"/>
      <w:pPr>
        <w:tabs>
          <w:tab w:val="num" w:pos="360"/>
        </w:tabs>
      </w:pPr>
    </w:lvl>
    <w:lvl w:ilvl="4" w:tplc="B714F358">
      <w:numFmt w:val="none"/>
      <w:lvlText w:val=""/>
      <w:lvlJc w:val="left"/>
      <w:pPr>
        <w:tabs>
          <w:tab w:val="num" w:pos="360"/>
        </w:tabs>
      </w:pPr>
    </w:lvl>
    <w:lvl w:ilvl="5" w:tplc="316C7980">
      <w:numFmt w:val="none"/>
      <w:lvlText w:val=""/>
      <w:lvlJc w:val="left"/>
      <w:pPr>
        <w:tabs>
          <w:tab w:val="num" w:pos="360"/>
        </w:tabs>
      </w:pPr>
    </w:lvl>
    <w:lvl w:ilvl="6" w:tplc="96FE1BDE">
      <w:numFmt w:val="none"/>
      <w:lvlText w:val=""/>
      <w:lvlJc w:val="left"/>
      <w:pPr>
        <w:tabs>
          <w:tab w:val="num" w:pos="360"/>
        </w:tabs>
      </w:pPr>
    </w:lvl>
    <w:lvl w:ilvl="7" w:tplc="68505B58">
      <w:numFmt w:val="none"/>
      <w:lvlText w:val=""/>
      <w:lvlJc w:val="left"/>
      <w:pPr>
        <w:tabs>
          <w:tab w:val="num" w:pos="360"/>
        </w:tabs>
      </w:pPr>
    </w:lvl>
    <w:lvl w:ilvl="8" w:tplc="AD1C977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CE480C"/>
    <w:multiLevelType w:val="hybridMultilevel"/>
    <w:tmpl w:val="2E3ADAB2"/>
    <w:lvl w:ilvl="0" w:tplc="DFFEC8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A47EA"/>
    <w:multiLevelType w:val="multilevel"/>
    <w:tmpl w:val="66FC579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7">
    <w:nsid w:val="397A4238"/>
    <w:multiLevelType w:val="hybridMultilevel"/>
    <w:tmpl w:val="EF16D0BC"/>
    <w:lvl w:ilvl="0" w:tplc="A9EAE1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ABC091D"/>
    <w:multiLevelType w:val="hybridMultilevel"/>
    <w:tmpl w:val="92E04250"/>
    <w:lvl w:ilvl="0" w:tplc="BE90261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45353F50"/>
    <w:multiLevelType w:val="hybridMultilevel"/>
    <w:tmpl w:val="CFA23532"/>
    <w:lvl w:ilvl="0" w:tplc="EFDC4B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6085B4E"/>
    <w:multiLevelType w:val="hybridMultilevel"/>
    <w:tmpl w:val="DB7E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1437E"/>
    <w:multiLevelType w:val="multilevel"/>
    <w:tmpl w:val="0C94EE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66536F3"/>
    <w:multiLevelType w:val="hybridMultilevel"/>
    <w:tmpl w:val="93AE1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7994813"/>
    <w:multiLevelType w:val="multilevel"/>
    <w:tmpl w:val="66FC579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>
    <w:nsid w:val="58981926"/>
    <w:multiLevelType w:val="hybridMultilevel"/>
    <w:tmpl w:val="BE4886EA"/>
    <w:lvl w:ilvl="0" w:tplc="9844FA2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5BE52764"/>
    <w:multiLevelType w:val="hybridMultilevel"/>
    <w:tmpl w:val="912E23B8"/>
    <w:lvl w:ilvl="0" w:tplc="63D8B3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D4AB7"/>
    <w:multiLevelType w:val="multilevel"/>
    <w:tmpl w:val="1FC87FD0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8F3067D"/>
    <w:multiLevelType w:val="hybridMultilevel"/>
    <w:tmpl w:val="55CE2754"/>
    <w:lvl w:ilvl="0" w:tplc="A3AA1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A2751"/>
    <w:multiLevelType w:val="hybridMultilevel"/>
    <w:tmpl w:val="87D43A08"/>
    <w:lvl w:ilvl="0" w:tplc="C91026A2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655C1"/>
    <w:multiLevelType w:val="hybridMultilevel"/>
    <w:tmpl w:val="4816E958"/>
    <w:lvl w:ilvl="0" w:tplc="56A8015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17E5E"/>
    <w:multiLevelType w:val="hybridMultilevel"/>
    <w:tmpl w:val="0A968F6A"/>
    <w:lvl w:ilvl="0" w:tplc="41BA0362">
      <w:start w:val="1"/>
      <w:numFmt w:val="decimal"/>
      <w:suff w:val="space"/>
      <w:lvlText w:val="%1."/>
      <w:lvlJc w:val="left"/>
      <w:pPr>
        <w:ind w:left="4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1">
    <w:nsid w:val="7ACE79A5"/>
    <w:multiLevelType w:val="hybridMultilevel"/>
    <w:tmpl w:val="D82EEC18"/>
    <w:lvl w:ilvl="0" w:tplc="E612F4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D1485"/>
    <w:multiLevelType w:val="hybridMultilevel"/>
    <w:tmpl w:val="B4360C76"/>
    <w:lvl w:ilvl="0" w:tplc="20B41F8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7C077EA3"/>
    <w:multiLevelType w:val="multilevel"/>
    <w:tmpl w:val="2820D69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3"/>
  </w:num>
  <w:num w:numId="9">
    <w:abstractNumId w:val="22"/>
  </w:num>
  <w:num w:numId="10">
    <w:abstractNumId w:val="17"/>
  </w:num>
  <w:num w:numId="11">
    <w:abstractNumId w:val="3"/>
  </w:num>
  <w:num w:numId="12">
    <w:abstractNumId w:val="6"/>
  </w:num>
  <w:num w:numId="13">
    <w:abstractNumId w:val="23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"/>
  </w:num>
  <w:num w:numId="19">
    <w:abstractNumId w:val="21"/>
  </w:num>
  <w:num w:numId="20">
    <w:abstractNumId w:val="10"/>
  </w:num>
  <w:num w:numId="21">
    <w:abstractNumId w:val="12"/>
  </w:num>
  <w:num w:numId="22">
    <w:abstractNumId w:val="2"/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2477"/>
    <w:rsid w:val="0000615F"/>
    <w:rsid w:val="0000716C"/>
    <w:rsid w:val="0000724B"/>
    <w:rsid w:val="000279B5"/>
    <w:rsid w:val="000300AC"/>
    <w:rsid w:val="00033AC7"/>
    <w:rsid w:val="00037ACB"/>
    <w:rsid w:val="00061475"/>
    <w:rsid w:val="000706C2"/>
    <w:rsid w:val="0007142A"/>
    <w:rsid w:val="000727AB"/>
    <w:rsid w:val="0008409A"/>
    <w:rsid w:val="00085C16"/>
    <w:rsid w:val="00093B91"/>
    <w:rsid w:val="000A3758"/>
    <w:rsid w:val="000A6CD6"/>
    <w:rsid w:val="000C7685"/>
    <w:rsid w:val="000D353F"/>
    <w:rsid w:val="000F2109"/>
    <w:rsid w:val="000F3F57"/>
    <w:rsid w:val="00103840"/>
    <w:rsid w:val="001078C4"/>
    <w:rsid w:val="00123F49"/>
    <w:rsid w:val="001313D7"/>
    <w:rsid w:val="001330BB"/>
    <w:rsid w:val="001346B2"/>
    <w:rsid w:val="00154875"/>
    <w:rsid w:val="00164400"/>
    <w:rsid w:val="0016642D"/>
    <w:rsid w:val="00173645"/>
    <w:rsid w:val="00190527"/>
    <w:rsid w:val="00191F20"/>
    <w:rsid w:val="00196004"/>
    <w:rsid w:val="001C7DDD"/>
    <w:rsid w:val="00220DD7"/>
    <w:rsid w:val="002229CE"/>
    <w:rsid w:val="00224E3F"/>
    <w:rsid w:val="00230323"/>
    <w:rsid w:val="0024294E"/>
    <w:rsid w:val="00245116"/>
    <w:rsid w:val="00246579"/>
    <w:rsid w:val="00250921"/>
    <w:rsid w:val="00253CD2"/>
    <w:rsid w:val="00266CBE"/>
    <w:rsid w:val="00272D95"/>
    <w:rsid w:val="00275750"/>
    <w:rsid w:val="00286272"/>
    <w:rsid w:val="00292591"/>
    <w:rsid w:val="002950DE"/>
    <w:rsid w:val="002B0231"/>
    <w:rsid w:val="002D2EF6"/>
    <w:rsid w:val="002E1DB2"/>
    <w:rsid w:val="002F7F62"/>
    <w:rsid w:val="00302CEF"/>
    <w:rsid w:val="00305E30"/>
    <w:rsid w:val="00306870"/>
    <w:rsid w:val="00311F69"/>
    <w:rsid w:val="0031303C"/>
    <w:rsid w:val="00313877"/>
    <w:rsid w:val="00313E3D"/>
    <w:rsid w:val="00316D14"/>
    <w:rsid w:val="00317018"/>
    <w:rsid w:val="0032696A"/>
    <w:rsid w:val="00326A56"/>
    <w:rsid w:val="00336E5D"/>
    <w:rsid w:val="00342477"/>
    <w:rsid w:val="003428FC"/>
    <w:rsid w:val="003436F4"/>
    <w:rsid w:val="00360C53"/>
    <w:rsid w:val="00366454"/>
    <w:rsid w:val="00385C6E"/>
    <w:rsid w:val="00396175"/>
    <w:rsid w:val="003A06F4"/>
    <w:rsid w:val="003A4907"/>
    <w:rsid w:val="003A4A3C"/>
    <w:rsid w:val="003F44EA"/>
    <w:rsid w:val="00400260"/>
    <w:rsid w:val="00401CB4"/>
    <w:rsid w:val="00402309"/>
    <w:rsid w:val="00415599"/>
    <w:rsid w:val="004205D4"/>
    <w:rsid w:val="004214E2"/>
    <w:rsid w:val="00462992"/>
    <w:rsid w:val="00467AD0"/>
    <w:rsid w:val="00470F7D"/>
    <w:rsid w:val="004A6B70"/>
    <w:rsid w:val="004C0B53"/>
    <w:rsid w:val="004E0BDA"/>
    <w:rsid w:val="004E6D76"/>
    <w:rsid w:val="004F04A2"/>
    <w:rsid w:val="004F2F08"/>
    <w:rsid w:val="004F7180"/>
    <w:rsid w:val="00516801"/>
    <w:rsid w:val="0054161F"/>
    <w:rsid w:val="005564FB"/>
    <w:rsid w:val="00557F36"/>
    <w:rsid w:val="0056358E"/>
    <w:rsid w:val="00581B7A"/>
    <w:rsid w:val="005B214C"/>
    <w:rsid w:val="005B344E"/>
    <w:rsid w:val="005C3B28"/>
    <w:rsid w:val="005D30A7"/>
    <w:rsid w:val="005D3504"/>
    <w:rsid w:val="005D36FC"/>
    <w:rsid w:val="005D6D55"/>
    <w:rsid w:val="005E2E6A"/>
    <w:rsid w:val="00600493"/>
    <w:rsid w:val="00601447"/>
    <w:rsid w:val="00601B9C"/>
    <w:rsid w:val="00606505"/>
    <w:rsid w:val="00610024"/>
    <w:rsid w:val="00617944"/>
    <w:rsid w:val="00620F87"/>
    <w:rsid w:val="00626953"/>
    <w:rsid w:val="00630B17"/>
    <w:rsid w:val="006333C6"/>
    <w:rsid w:val="006338DB"/>
    <w:rsid w:val="00641A2C"/>
    <w:rsid w:val="00644852"/>
    <w:rsid w:val="006475BD"/>
    <w:rsid w:val="00663E26"/>
    <w:rsid w:val="006831F3"/>
    <w:rsid w:val="00684366"/>
    <w:rsid w:val="006902AA"/>
    <w:rsid w:val="00690C3C"/>
    <w:rsid w:val="00691C1B"/>
    <w:rsid w:val="00691E1D"/>
    <w:rsid w:val="006C728A"/>
    <w:rsid w:val="006D1569"/>
    <w:rsid w:val="006D4A89"/>
    <w:rsid w:val="006E3B90"/>
    <w:rsid w:val="006E4C50"/>
    <w:rsid w:val="006F3204"/>
    <w:rsid w:val="00714769"/>
    <w:rsid w:val="007257F6"/>
    <w:rsid w:val="0074401A"/>
    <w:rsid w:val="00751501"/>
    <w:rsid w:val="00783D56"/>
    <w:rsid w:val="00792990"/>
    <w:rsid w:val="00796200"/>
    <w:rsid w:val="007969A7"/>
    <w:rsid w:val="00796FA4"/>
    <w:rsid w:val="00797218"/>
    <w:rsid w:val="00797F7A"/>
    <w:rsid w:val="007A51FE"/>
    <w:rsid w:val="007B334D"/>
    <w:rsid w:val="007C1363"/>
    <w:rsid w:val="007E001D"/>
    <w:rsid w:val="007E4853"/>
    <w:rsid w:val="007F6FB6"/>
    <w:rsid w:val="008022C1"/>
    <w:rsid w:val="00807421"/>
    <w:rsid w:val="00816679"/>
    <w:rsid w:val="00827A84"/>
    <w:rsid w:val="008335E3"/>
    <w:rsid w:val="00834384"/>
    <w:rsid w:val="00842791"/>
    <w:rsid w:val="00855BD8"/>
    <w:rsid w:val="00860B74"/>
    <w:rsid w:val="008667AD"/>
    <w:rsid w:val="00871436"/>
    <w:rsid w:val="00871F89"/>
    <w:rsid w:val="008728A2"/>
    <w:rsid w:val="008744E2"/>
    <w:rsid w:val="00882BE1"/>
    <w:rsid w:val="00887708"/>
    <w:rsid w:val="008A694A"/>
    <w:rsid w:val="008D7C5A"/>
    <w:rsid w:val="008E4D43"/>
    <w:rsid w:val="008E6090"/>
    <w:rsid w:val="008F1A23"/>
    <w:rsid w:val="00902904"/>
    <w:rsid w:val="00904B67"/>
    <w:rsid w:val="0091680C"/>
    <w:rsid w:val="00930EAF"/>
    <w:rsid w:val="0093321B"/>
    <w:rsid w:val="00934555"/>
    <w:rsid w:val="00952722"/>
    <w:rsid w:val="009719C7"/>
    <w:rsid w:val="009721B2"/>
    <w:rsid w:val="00981C8D"/>
    <w:rsid w:val="00987355"/>
    <w:rsid w:val="009A7876"/>
    <w:rsid w:val="009B777A"/>
    <w:rsid w:val="009D48BA"/>
    <w:rsid w:val="00A03D48"/>
    <w:rsid w:val="00A15B8C"/>
    <w:rsid w:val="00A409DF"/>
    <w:rsid w:val="00A416A0"/>
    <w:rsid w:val="00A5252E"/>
    <w:rsid w:val="00A57FDA"/>
    <w:rsid w:val="00A64E5C"/>
    <w:rsid w:val="00A7420C"/>
    <w:rsid w:val="00A801FA"/>
    <w:rsid w:val="00A94D9D"/>
    <w:rsid w:val="00AB1614"/>
    <w:rsid w:val="00AB1EC7"/>
    <w:rsid w:val="00AB40E2"/>
    <w:rsid w:val="00AB4373"/>
    <w:rsid w:val="00AC4A5F"/>
    <w:rsid w:val="00AC69A6"/>
    <w:rsid w:val="00AD0215"/>
    <w:rsid w:val="00AD541F"/>
    <w:rsid w:val="00AD778C"/>
    <w:rsid w:val="00AE3316"/>
    <w:rsid w:val="00AE5DF2"/>
    <w:rsid w:val="00AE699A"/>
    <w:rsid w:val="00AF59BB"/>
    <w:rsid w:val="00B120CF"/>
    <w:rsid w:val="00B1313E"/>
    <w:rsid w:val="00B1427A"/>
    <w:rsid w:val="00B236C8"/>
    <w:rsid w:val="00B23E56"/>
    <w:rsid w:val="00B264DB"/>
    <w:rsid w:val="00B50E26"/>
    <w:rsid w:val="00B6352B"/>
    <w:rsid w:val="00B66BA8"/>
    <w:rsid w:val="00B81DA7"/>
    <w:rsid w:val="00B90791"/>
    <w:rsid w:val="00BA287D"/>
    <w:rsid w:val="00BC0557"/>
    <w:rsid w:val="00BE0E9E"/>
    <w:rsid w:val="00BE6901"/>
    <w:rsid w:val="00C02A09"/>
    <w:rsid w:val="00C27B6C"/>
    <w:rsid w:val="00C3017C"/>
    <w:rsid w:val="00C35C3D"/>
    <w:rsid w:val="00C374B4"/>
    <w:rsid w:val="00C56CB1"/>
    <w:rsid w:val="00C65C4D"/>
    <w:rsid w:val="00C801FB"/>
    <w:rsid w:val="00C9789E"/>
    <w:rsid w:val="00CA54D7"/>
    <w:rsid w:val="00CD0ECA"/>
    <w:rsid w:val="00CF105A"/>
    <w:rsid w:val="00D1224E"/>
    <w:rsid w:val="00D126A7"/>
    <w:rsid w:val="00D316F6"/>
    <w:rsid w:val="00D43631"/>
    <w:rsid w:val="00D56744"/>
    <w:rsid w:val="00D90941"/>
    <w:rsid w:val="00DA3D8D"/>
    <w:rsid w:val="00DC005D"/>
    <w:rsid w:val="00DD3B4C"/>
    <w:rsid w:val="00DE3041"/>
    <w:rsid w:val="00DE7498"/>
    <w:rsid w:val="00E02AC5"/>
    <w:rsid w:val="00E34D8C"/>
    <w:rsid w:val="00E3569F"/>
    <w:rsid w:val="00E55B72"/>
    <w:rsid w:val="00E5679C"/>
    <w:rsid w:val="00E92148"/>
    <w:rsid w:val="00EA2FA2"/>
    <w:rsid w:val="00EA685B"/>
    <w:rsid w:val="00ED24E1"/>
    <w:rsid w:val="00ED2693"/>
    <w:rsid w:val="00EE7077"/>
    <w:rsid w:val="00EF3BB2"/>
    <w:rsid w:val="00EF5E03"/>
    <w:rsid w:val="00F01A3C"/>
    <w:rsid w:val="00F03890"/>
    <w:rsid w:val="00F0477C"/>
    <w:rsid w:val="00F04D1D"/>
    <w:rsid w:val="00F07E5C"/>
    <w:rsid w:val="00F07E91"/>
    <w:rsid w:val="00F21BD9"/>
    <w:rsid w:val="00F35B60"/>
    <w:rsid w:val="00F46AE8"/>
    <w:rsid w:val="00F515EA"/>
    <w:rsid w:val="00F63C44"/>
    <w:rsid w:val="00F64653"/>
    <w:rsid w:val="00F7016B"/>
    <w:rsid w:val="00F7546F"/>
    <w:rsid w:val="00FA0098"/>
    <w:rsid w:val="00FA1D67"/>
    <w:rsid w:val="00FA7E12"/>
    <w:rsid w:val="00FB639E"/>
    <w:rsid w:val="00FB7D11"/>
    <w:rsid w:val="00FC22C0"/>
    <w:rsid w:val="00FE0921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641A2C"/>
    <w:pPr>
      <w:keepNext/>
      <w:keepLines/>
      <w:spacing w:after="0" w:line="200" w:lineRule="atLeast"/>
      <w:ind w:left="840" w:right="-360"/>
      <w:outlineLvl w:val="0"/>
    </w:pPr>
    <w:rPr>
      <w:rFonts w:ascii="Arial" w:eastAsia="Times New Roman" w:hAnsi="Arial"/>
      <w:b/>
      <w:spacing w:val="-1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30EAF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D1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D24E1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B9079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8">
    <w:name w:val="Название Знак"/>
    <w:link w:val="a6"/>
    <w:rsid w:val="00B90791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B9079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link w:val="a7"/>
    <w:uiPriority w:val="11"/>
    <w:rsid w:val="00B90791"/>
    <w:rPr>
      <w:rFonts w:ascii="Cambria" w:eastAsia="Times New Roman" w:hAnsi="Cambria" w:cs="Times New Roman"/>
      <w:sz w:val="24"/>
      <w:szCs w:val="24"/>
      <w:lang w:eastAsia="en-US"/>
    </w:rPr>
  </w:style>
  <w:style w:type="paragraph" w:styleId="a0">
    <w:name w:val="Body Text"/>
    <w:basedOn w:val="a"/>
    <w:link w:val="aa"/>
    <w:uiPriority w:val="99"/>
    <w:semiHidden/>
    <w:rsid w:val="00AC69A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0"/>
    <w:uiPriority w:val="99"/>
    <w:semiHidden/>
    <w:rsid w:val="00AC69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semiHidden/>
    <w:rsid w:val="00AC69A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semiHidden/>
    <w:rsid w:val="00AC69A6"/>
    <w:rPr>
      <w:rFonts w:ascii="Times New Roman" w:eastAsia="Times New Roman" w:hAnsi="Times New Roman"/>
      <w:sz w:val="28"/>
      <w:szCs w:val="28"/>
    </w:rPr>
  </w:style>
  <w:style w:type="paragraph" w:styleId="ab">
    <w:name w:val="No Spacing"/>
    <w:uiPriority w:val="1"/>
    <w:qFormat/>
    <w:rsid w:val="00691C1B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061475"/>
    <w:pPr>
      <w:ind w:left="720"/>
      <w:contextualSpacing/>
    </w:pPr>
  </w:style>
  <w:style w:type="character" w:styleId="ad">
    <w:name w:val="FollowedHyperlink"/>
    <w:basedOn w:val="a1"/>
    <w:uiPriority w:val="99"/>
    <w:semiHidden/>
    <w:unhideWhenUsed/>
    <w:rsid w:val="00313877"/>
    <w:rPr>
      <w:color w:val="800080" w:themeColor="followedHyperlink"/>
      <w:u w:val="single"/>
    </w:rPr>
  </w:style>
  <w:style w:type="character" w:styleId="ae">
    <w:name w:val="Emphasis"/>
    <w:basedOn w:val="a1"/>
    <w:uiPriority w:val="20"/>
    <w:qFormat/>
    <w:rsid w:val="00816679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930EAF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F07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3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35E3"/>
    <w:rPr>
      <w:sz w:val="22"/>
      <w:szCs w:val="22"/>
      <w:lang w:eastAsia="en-US"/>
    </w:rPr>
  </w:style>
  <w:style w:type="character" w:styleId="af2">
    <w:name w:val="Strong"/>
    <w:basedOn w:val="a1"/>
    <w:uiPriority w:val="22"/>
    <w:qFormat/>
    <w:rsid w:val="005D3504"/>
    <w:rPr>
      <w:b/>
      <w:bCs/>
    </w:rPr>
  </w:style>
  <w:style w:type="character" w:customStyle="1" w:styleId="10">
    <w:name w:val="Заголовок 1 Знак"/>
    <w:basedOn w:val="a1"/>
    <w:link w:val="1"/>
    <w:rsid w:val="00641A2C"/>
    <w:rPr>
      <w:rFonts w:ascii="Arial" w:eastAsia="Times New Roman" w:hAnsi="Arial"/>
      <w:b/>
      <w:spacing w:val="-10"/>
      <w:kern w:val="28"/>
    </w:rPr>
  </w:style>
  <w:style w:type="paragraph" w:customStyle="1" w:styleId="C-6-2">
    <w:name w:val="Cетка-таблица 6 (цветная) - Акцент 2"/>
    <w:uiPriority w:val="1"/>
    <w:qFormat/>
    <w:rsid w:val="00641A2C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1A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41A2C"/>
    <w:rPr>
      <w:rFonts w:ascii="Tahoma" w:hAnsi="Tahoma"/>
      <w:sz w:val="16"/>
      <w:szCs w:val="16"/>
      <w:lang w:eastAsia="en-US"/>
    </w:rPr>
  </w:style>
  <w:style w:type="paragraph" w:styleId="af5">
    <w:name w:val="footer"/>
    <w:basedOn w:val="a"/>
    <w:link w:val="af6"/>
    <w:unhideWhenUsed/>
    <w:rsid w:val="00641A2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641A2C"/>
    <w:rPr>
      <w:sz w:val="22"/>
      <w:szCs w:val="22"/>
      <w:lang w:eastAsia="en-US"/>
    </w:rPr>
  </w:style>
  <w:style w:type="character" w:customStyle="1" w:styleId="dirty-clipboard">
    <w:name w:val="dirty-clipboard"/>
    <w:basedOn w:val="a1"/>
    <w:rsid w:val="00641A2C"/>
  </w:style>
  <w:style w:type="character" w:customStyle="1" w:styleId="apple-converted-space">
    <w:name w:val="apple-converted-space"/>
    <w:basedOn w:val="a1"/>
    <w:rsid w:val="00641A2C"/>
  </w:style>
  <w:style w:type="paragraph" w:customStyle="1" w:styleId="1-11">
    <w:name w:val="Средняя заливка 1 - Акцент 11"/>
    <w:uiPriority w:val="1"/>
    <w:qFormat/>
    <w:rsid w:val="00641A2C"/>
    <w:rPr>
      <w:rFonts w:eastAsia="Times New Roman"/>
      <w:sz w:val="22"/>
      <w:szCs w:val="22"/>
    </w:rPr>
  </w:style>
  <w:style w:type="paragraph" w:customStyle="1" w:styleId="Default">
    <w:name w:val="Default"/>
    <w:rsid w:val="00641A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rsid w:val="00641A2C"/>
    <w:pPr>
      <w:spacing w:after="0" w:line="240" w:lineRule="auto"/>
    </w:pPr>
    <w:rPr>
      <w:rFonts w:ascii="Helvetica Neue" w:hAnsi="Helvetica Neue"/>
      <w:sz w:val="20"/>
      <w:szCs w:val="20"/>
      <w:lang w:eastAsia="ru-RU"/>
    </w:rPr>
  </w:style>
  <w:style w:type="character" w:styleId="af7">
    <w:name w:val="page number"/>
    <w:uiPriority w:val="99"/>
    <w:semiHidden/>
    <w:unhideWhenUsed/>
    <w:rsid w:val="00641A2C"/>
  </w:style>
  <w:style w:type="paragraph" w:customStyle="1" w:styleId="11">
    <w:name w:val="Обычный1"/>
    <w:rsid w:val="00641A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6AA77-B0FF-4737-8F3F-AC02343B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19</Pages>
  <Words>6130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40995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Соколова</dc:creator>
  <cp:lastModifiedBy>Натали</cp:lastModifiedBy>
  <cp:revision>172</cp:revision>
  <cp:lastPrinted>2020-11-02T08:46:00Z</cp:lastPrinted>
  <dcterms:created xsi:type="dcterms:W3CDTF">2019-10-11T09:21:00Z</dcterms:created>
  <dcterms:modified xsi:type="dcterms:W3CDTF">2021-09-10T11:14:00Z</dcterms:modified>
</cp:coreProperties>
</file>